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4AB" w:rsidRDefault="006334AB" w:rsidP="00570356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pPr w:leftFromText="180" w:rightFromText="180" w:vertAnchor="text" w:horzAnchor="margin" w:tblpY="-115"/>
        <w:tblW w:w="5000" w:type="pct"/>
        <w:tblBorders>
          <w:top w:val="thickThinSmallGap" w:sz="18" w:space="0" w:color="auto"/>
          <w:left w:val="thickThinSmallGap" w:sz="18" w:space="0" w:color="auto"/>
          <w:bottom w:val="thickThinSmallGap" w:sz="18" w:space="0" w:color="auto"/>
          <w:right w:val="thickThinSmallGap" w:sz="18" w:space="0" w:color="auto"/>
          <w:insideH w:val="single" w:sz="12" w:space="0" w:color="auto"/>
          <w:insideV w:val="single" w:sz="12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1591"/>
        <w:gridCol w:w="7994"/>
      </w:tblGrid>
      <w:tr w:rsidR="006334AB" w:rsidRPr="001B15A3" w:rsidTr="00AF2438">
        <w:trPr>
          <w:trHeight w:val="453"/>
        </w:trPr>
        <w:tc>
          <w:tcPr>
            <w:tcW w:w="830" w:type="pct"/>
            <w:vMerge w:val="restart"/>
            <w:tcBorders>
              <w:top w:val="thickThinSmallGap" w:sz="18" w:space="0" w:color="auto"/>
              <w:left w:val="thickThinSmallGap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34AB" w:rsidRPr="001B15A3" w:rsidRDefault="006334AB" w:rsidP="00AF24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5A3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45E27B4" wp14:editId="6B25ED98">
                  <wp:extent cx="466725" cy="485775"/>
                  <wp:effectExtent l="0" t="0" r="9525" b="9525"/>
                  <wp:docPr id="1" name="Рисунок 1" descr="Лого_Медколледж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_Медколледж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0" w:type="pct"/>
            <w:tcBorders>
              <w:top w:val="thickThinSmallGap" w:sz="18" w:space="0" w:color="auto"/>
              <w:left w:val="single" w:sz="12" w:space="0" w:color="auto"/>
              <w:bottom w:val="single" w:sz="12" w:space="0" w:color="auto"/>
              <w:right w:val="thickThinSmallGap" w:sz="18" w:space="0" w:color="auto"/>
            </w:tcBorders>
            <w:hideMark/>
          </w:tcPr>
          <w:p w:rsidR="006334AB" w:rsidRPr="001B15A3" w:rsidRDefault="006334AB" w:rsidP="00AF243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1B15A3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Министерство здравоохранения Республики Татарстан</w:t>
            </w:r>
          </w:p>
          <w:p w:rsidR="006334AB" w:rsidRPr="001B15A3" w:rsidRDefault="006334AB" w:rsidP="00AF243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1B15A3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ГАПОУ   «</w:t>
            </w:r>
            <w:proofErr w:type="spellStart"/>
            <w:r w:rsidRPr="001B15A3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Набережночелнинский</w:t>
            </w:r>
            <w:proofErr w:type="spellEnd"/>
            <w:r w:rsidRPr="001B15A3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медицинский колледж».</w:t>
            </w:r>
          </w:p>
        </w:tc>
      </w:tr>
      <w:tr w:rsidR="006334AB" w:rsidRPr="001B15A3" w:rsidTr="00AF2438">
        <w:trPr>
          <w:trHeight w:val="128"/>
        </w:trPr>
        <w:tc>
          <w:tcPr>
            <w:tcW w:w="0" w:type="auto"/>
            <w:vMerge/>
            <w:tcBorders>
              <w:top w:val="thickThinSmallGap" w:sz="18" w:space="0" w:color="auto"/>
              <w:left w:val="thickThinSmallGap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34AB" w:rsidRPr="001B15A3" w:rsidRDefault="006334AB" w:rsidP="00AF2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18" w:space="0" w:color="auto"/>
            </w:tcBorders>
            <w:hideMark/>
          </w:tcPr>
          <w:p w:rsidR="006334AB" w:rsidRPr="001B15A3" w:rsidRDefault="006334AB" w:rsidP="00AF243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1B15A3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Отдел основного профессионального образования </w:t>
            </w:r>
          </w:p>
        </w:tc>
      </w:tr>
      <w:tr w:rsidR="006334AB" w:rsidRPr="001B15A3" w:rsidTr="00AF2438">
        <w:trPr>
          <w:trHeight w:val="253"/>
        </w:trPr>
        <w:tc>
          <w:tcPr>
            <w:tcW w:w="830" w:type="pct"/>
            <w:tcBorders>
              <w:top w:val="single" w:sz="12" w:space="0" w:color="auto"/>
              <w:left w:val="thickThinSmallGap" w:sz="18" w:space="0" w:color="auto"/>
              <w:bottom w:val="thickThinSmallGap" w:sz="18" w:space="0" w:color="auto"/>
              <w:right w:val="single" w:sz="12" w:space="0" w:color="auto"/>
            </w:tcBorders>
            <w:hideMark/>
          </w:tcPr>
          <w:p w:rsidR="006334AB" w:rsidRPr="001B15A3" w:rsidRDefault="006334AB" w:rsidP="00AF24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</w:t>
            </w:r>
          </w:p>
        </w:tc>
        <w:tc>
          <w:tcPr>
            <w:tcW w:w="4170" w:type="pct"/>
            <w:tcBorders>
              <w:top w:val="single" w:sz="12" w:space="0" w:color="auto"/>
              <w:left w:val="single" w:sz="12" w:space="0" w:color="auto"/>
              <w:bottom w:val="thickThinSmallGap" w:sz="18" w:space="0" w:color="auto"/>
              <w:right w:val="thickThinSmallGap" w:sz="18" w:space="0" w:color="auto"/>
            </w:tcBorders>
            <w:hideMark/>
          </w:tcPr>
          <w:p w:rsidR="006334AB" w:rsidRDefault="006334AB" w:rsidP="00AF243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ПРОМЕЖУТОЧНАЯ АТТЕСТАЦИЯ </w:t>
            </w:r>
          </w:p>
          <w:p w:rsidR="006334AB" w:rsidRPr="001B15A3" w:rsidRDefault="006334AB" w:rsidP="00AF243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(КВАЛИФИКАЦИОННЫЙ ЭКЗАМЕН)</w:t>
            </w:r>
            <w:r w:rsidRPr="001B15A3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</w:tc>
      </w:tr>
    </w:tbl>
    <w:p w:rsidR="006334AB" w:rsidRDefault="006334AB" w:rsidP="006334AB">
      <w:pPr>
        <w:jc w:val="center"/>
        <w:rPr>
          <w:rFonts w:ascii="Times New Roman" w:hAnsi="Times New Roman" w:cs="Times New Roman"/>
          <w:b/>
          <w:sz w:val="24"/>
        </w:rPr>
      </w:pPr>
    </w:p>
    <w:p w:rsidR="006334AB" w:rsidRDefault="006334AB" w:rsidP="006334AB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363370">
        <w:rPr>
          <w:rFonts w:ascii="Times New Roman" w:hAnsi="Times New Roman" w:cs="Times New Roman"/>
          <w:b/>
          <w:sz w:val="24"/>
        </w:rPr>
        <w:t xml:space="preserve">Перечень примерных вопросов для подготовки к экзамену </w:t>
      </w:r>
    </w:p>
    <w:p w:rsidR="006334AB" w:rsidRPr="006334AB" w:rsidRDefault="006334AB" w:rsidP="006334AB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</w:t>
      </w:r>
      <w:r w:rsidRPr="00363370">
        <w:rPr>
          <w:rFonts w:ascii="Times New Roman" w:hAnsi="Times New Roman" w:cs="Times New Roman"/>
          <w:b/>
          <w:sz w:val="24"/>
        </w:rPr>
        <w:t>о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363370">
        <w:rPr>
          <w:rFonts w:ascii="Times New Roman" w:hAnsi="Times New Roman" w:cs="Times New Roman"/>
          <w:b/>
          <w:sz w:val="24"/>
        </w:rPr>
        <w:t xml:space="preserve"> ПМ0</w:t>
      </w:r>
      <w:r>
        <w:rPr>
          <w:rFonts w:ascii="Times New Roman" w:hAnsi="Times New Roman" w:cs="Times New Roman"/>
          <w:b/>
          <w:sz w:val="24"/>
        </w:rPr>
        <w:t>4</w:t>
      </w:r>
      <w:r w:rsidRPr="0036337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Осуществление профилактических мероприятий</w:t>
      </w:r>
    </w:p>
    <w:p w:rsidR="006334AB" w:rsidRDefault="006334AB" w:rsidP="006334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363370">
        <w:rPr>
          <w:rFonts w:ascii="Times New Roman" w:hAnsi="Times New Roman" w:cs="Times New Roman"/>
          <w:sz w:val="24"/>
        </w:rPr>
        <w:t>Анатомо-физиологические особенности</w:t>
      </w:r>
      <w:r>
        <w:rPr>
          <w:rFonts w:ascii="Times New Roman" w:hAnsi="Times New Roman" w:cs="Times New Roman"/>
          <w:sz w:val="24"/>
        </w:rPr>
        <w:t xml:space="preserve"> беременной</w:t>
      </w:r>
    </w:p>
    <w:p w:rsidR="006334AB" w:rsidRDefault="006334AB" w:rsidP="006334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363370">
        <w:rPr>
          <w:rFonts w:ascii="Times New Roman" w:hAnsi="Times New Roman" w:cs="Times New Roman"/>
          <w:sz w:val="24"/>
        </w:rPr>
        <w:t>Анатомо-физиологические особенности детей первого года жизни</w:t>
      </w:r>
    </w:p>
    <w:p w:rsidR="006334AB" w:rsidRPr="00363370" w:rsidRDefault="006334AB" w:rsidP="006334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363370">
        <w:rPr>
          <w:rFonts w:ascii="Times New Roman" w:hAnsi="Times New Roman" w:cs="Times New Roman"/>
          <w:sz w:val="24"/>
        </w:rPr>
        <w:t xml:space="preserve"> Анатомо-физиологические особенности организма женщины</w:t>
      </w:r>
    </w:p>
    <w:p w:rsidR="006334AB" w:rsidRPr="00363370" w:rsidRDefault="006334AB" w:rsidP="006334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363370">
        <w:rPr>
          <w:rFonts w:ascii="Times New Roman" w:hAnsi="Times New Roman" w:cs="Times New Roman"/>
          <w:sz w:val="24"/>
        </w:rPr>
        <w:t>Анатомо-физиологические особенности организма мужчины</w:t>
      </w:r>
    </w:p>
    <w:p w:rsidR="006334AB" w:rsidRPr="00363370" w:rsidRDefault="006334AB" w:rsidP="006334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363370">
        <w:rPr>
          <w:rFonts w:ascii="Times New Roman" w:hAnsi="Times New Roman" w:cs="Times New Roman"/>
          <w:sz w:val="24"/>
        </w:rPr>
        <w:t>Анатомо-физиологические особенности периода новорожденности</w:t>
      </w:r>
    </w:p>
    <w:p w:rsidR="006334AB" w:rsidRDefault="006334AB" w:rsidP="006334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363370">
        <w:rPr>
          <w:rFonts w:ascii="Times New Roman" w:hAnsi="Times New Roman" w:cs="Times New Roman"/>
          <w:sz w:val="24"/>
        </w:rPr>
        <w:t>Анатомо-физиологические особенности пожилого и старческого возраста</w:t>
      </w:r>
    </w:p>
    <w:p w:rsidR="006334AB" w:rsidRPr="006334AB" w:rsidRDefault="006334AB" w:rsidP="006334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6334AB">
        <w:rPr>
          <w:rFonts w:ascii="Times New Roman" w:hAnsi="Times New Roman" w:cs="Times New Roman"/>
          <w:sz w:val="24"/>
        </w:rPr>
        <w:t>Вакцинопрофилактика</w:t>
      </w:r>
    </w:p>
    <w:p w:rsidR="006334AB" w:rsidRPr="00363370" w:rsidRDefault="006334AB" w:rsidP="006334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363370">
        <w:rPr>
          <w:rFonts w:ascii="Times New Roman" w:hAnsi="Times New Roman" w:cs="Times New Roman"/>
          <w:sz w:val="24"/>
        </w:rPr>
        <w:t>Диспансеризация беременных</w:t>
      </w:r>
    </w:p>
    <w:p w:rsidR="006334AB" w:rsidRPr="00363370" w:rsidRDefault="006334AB" w:rsidP="006334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363370">
        <w:rPr>
          <w:rFonts w:ascii="Times New Roman" w:hAnsi="Times New Roman" w:cs="Times New Roman"/>
          <w:sz w:val="24"/>
        </w:rPr>
        <w:t>Диспансеризация взрослого населения</w:t>
      </w:r>
    </w:p>
    <w:p w:rsidR="006334AB" w:rsidRPr="00363370" w:rsidRDefault="006334AB" w:rsidP="006334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363370">
        <w:rPr>
          <w:rFonts w:ascii="Times New Roman" w:hAnsi="Times New Roman" w:cs="Times New Roman"/>
          <w:sz w:val="24"/>
        </w:rPr>
        <w:t>Диспансеризация детей первого года жизни</w:t>
      </w:r>
    </w:p>
    <w:p w:rsidR="006334AB" w:rsidRPr="00363370" w:rsidRDefault="006334AB" w:rsidP="006334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363370">
        <w:rPr>
          <w:rFonts w:ascii="Times New Roman" w:hAnsi="Times New Roman" w:cs="Times New Roman"/>
          <w:sz w:val="24"/>
        </w:rPr>
        <w:t>Диспансеризация детей раннего возраста</w:t>
      </w:r>
    </w:p>
    <w:p w:rsidR="006334AB" w:rsidRPr="00363370" w:rsidRDefault="006334AB" w:rsidP="006334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363370">
        <w:rPr>
          <w:rFonts w:ascii="Times New Roman" w:hAnsi="Times New Roman" w:cs="Times New Roman"/>
          <w:sz w:val="24"/>
        </w:rPr>
        <w:t>Диспансеризация подростков</w:t>
      </w:r>
    </w:p>
    <w:p w:rsidR="006334AB" w:rsidRPr="006334AB" w:rsidRDefault="006334AB" w:rsidP="006334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Диспансерное наблюдение  при  хронических неинфекционных заболеваниях</w:t>
      </w:r>
      <w:r w:rsidRPr="006334AB">
        <w:t xml:space="preserve"> </w:t>
      </w:r>
      <w:r w:rsidRPr="006334AB">
        <w:rPr>
          <w:rFonts w:ascii="Times New Roman" w:hAnsi="Times New Roman" w:cs="Times New Roman"/>
          <w:sz w:val="24"/>
        </w:rPr>
        <w:t>Контрацепция в разные возрастные периоды. Правила применения контрацептивов</w:t>
      </w:r>
    </w:p>
    <w:p w:rsidR="006334AB" w:rsidRDefault="006334AB" w:rsidP="006334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876DDD">
        <w:rPr>
          <w:rFonts w:ascii="Times New Roman" w:hAnsi="Times New Roman" w:cs="Times New Roman"/>
          <w:sz w:val="24"/>
        </w:rPr>
        <w:t xml:space="preserve">Диспансерное наблюдение после принесённого заболевания </w:t>
      </w:r>
    </w:p>
    <w:p w:rsidR="006334AB" w:rsidRPr="00363370" w:rsidRDefault="006334AB" w:rsidP="006334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363370">
        <w:rPr>
          <w:rFonts w:ascii="Times New Roman" w:hAnsi="Times New Roman" w:cs="Times New Roman"/>
          <w:sz w:val="24"/>
        </w:rPr>
        <w:t>Климактерический период мужчин и женщин</w:t>
      </w:r>
    </w:p>
    <w:p w:rsidR="006334AB" w:rsidRDefault="006334AB" w:rsidP="006334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Консультирование пациента при различных хронических неинфекционных заболеваниях.</w:t>
      </w:r>
    </w:p>
    <w:p w:rsidR="006334AB" w:rsidRPr="00363370" w:rsidRDefault="006334AB" w:rsidP="006334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363370">
        <w:rPr>
          <w:rFonts w:ascii="Times New Roman" w:hAnsi="Times New Roman" w:cs="Times New Roman"/>
          <w:sz w:val="24"/>
        </w:rPr>
        <w:t>Контрацепция в разные возрастные периоды. Правила применения контрацептивов</w:t>
      </w:r>
    </w:p>
    <w:p w:rsidR="006334AB" w:rsidRPr="00363370" w:rsidRDefault="006334AB" w:rsidP="006334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363370">
        <w:rPr>
          <w:rFonts w:ascii="Times New Roman" w:hAnsi="Times New Roman" w:cs="Times New Roman"/>
          <w:sz w:val="24"/>
        </w:rPr>
        <w:t>Контрацепция в разные возрастные периоды. Правила применения контрацептивов</w:t>
      </w:r>
    </w:p>
    <w:p w:rsidR="006334AB" w:rsidRPr="006334AB" w:rsidRDefault="006334AB" w:rsidP="006334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6334AB">
        <w:rPr>
          <w:rFonts w:ascii="Times New Roman" w:hAnsi="Times New Roman" w:cs="Times New Roman"/>
          <w:sz w:val="24"/>
        </w:rPr>
        <w:t>Методика применения различных вакцин</w:t>
      </w:r>
    </w:p>
    <w:p w:rsidR="006334AB" w:rsidRDefault="006334AB" w:rsidP="006334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6334AB">
        <w:rPr>
          <w:rFonts w:ascii="Times New Roman" w:hAnsi="Times New Roman" w:cs="Times New Roman"/>
          <w:sz w:val="24"/>
        </w:rPr>
        <w:t>Национальный календарь прививок</w:t>
      </w:r>
      <w:r w:rsidRPr="006334AB">
        <w:rPr>
          <w:rFonts w:ascii="Times New Roman" w:hAnsi="Times New Roman" w:cs="Times New Roman"/>
          <w:sz w:val="24"/>
        </w:rPr>
        <w:t xml:space="preserve"> </w:t>
      </w:r>
    </w:p>
    <w:p w:rsidR="006334AB" w:rsidRPr="00363370" w:rsidRDefault="006334AB" w:rsidP="006334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363370">
        <w:rPr>
          <w:rFonts w:ascii="Times New Roman" w:hAnsi="Times New Roman" w:cs="Times New Roman"/>
          <w:sz w:val="24"/>
        </w:rPr>
        <w:t>Национальный календарь прививок - особенности для детей, взрослых, беременных, пожилых</w:t>
      </w:r>
    </w:p>
    <w:p w:rsidR="006334AB" w:rsidRPr="00363370" w:rsidRDefault="006334AB" w:rsidP="006334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363370">
        <w:rPr>
          <w:rFonts w:ascii="Times New Roman" w:hAnsi="Times New Roman" w:cs="Times New Roman"/>
          <w:sz w:val="24"/>
        </w:rPr>
        <w:t>Оценка данных объективного осмотра</w:t>
      </w:r>
    </w:p>
    <w:p w:rsidR="006334AB" w:rsidRPr="00363370" w:rsidRDefault="006334AB" w:rsidP="006334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363370">
        <w:rPr>
          <w:rFonts w:ascii="Times New Roman" w:hAnsi="Times New Roman" w:cs="Times New Roman"/>
          <w:sz w:val="24"/>
        </w:rPr>
        <w:t xml:space="preserve">Оценка лабораторных данных (уровень глюкозы крови, общего холестерина, у мужчин </w:t>
      </w:r>
      <w:proofErr w:type="spellStart"/>
      <w:r w:rsidRPr="00363370">
        <w:rPr>
          <w:rFonts w:ascii="Times New Roman" w:hAnsi="Times New Roman" w:cs="Times New Roman"/>
          <w:sz w:val="24"/>
        </w:rPr>
        <w:t>прастатаспецифического</w:t>
      </w:r>
      <w:proofErr w:type="spellEnd"/>
      <w:r w:rsidRPr="00363370">
        <w:rPr>
          <w:rFonts w:ascii="Times New Roman" w:hAnsi="Times New Roman" w:cs="Times New Roman"/>
          <w:sz w:val="24"/>
        </w:rPr>
        <w:t xml:space="preserve"> антигена, тестостерона)</w:t>
      </w:r>
    </w:p>
    <w:p w:rsidR="006334AB" w:rsidRPr="00363370" w:rsidRDefault="006334AB" w:rsidP="006334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363370">
        <w:rPr>
          <w:rFonts w:ascii="Times New Roman" w:hAnsi="Times New Roman" w:cs="Times New Roman"/>
          <w:sz w:val="24"/>
        </w:rPr>
        <w:t>Питание детей первого года жизни</w:t>
      </w:r>
    </w:p>
    <w:p w:rsidR="006334AB" w:rsidRPr="00363370" w:rsidRDefault="006334AB" w:rsidP="006334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363370">
        <w:rPr>
          <w:rFonts w:ascii="Times New Roman" w:hAnsi="Times New Roman" w:cs="Times New Roman"/>
          <w:sz w:val="24"/>
        </w:rPr>
        <w:t>Подготовка к беременности, гигиена, режим дня беременной. Питание беременной.</w:t>
      </w:r>
    </w:p>
    <w:p w:rsidR="006334AB" w:rsidRPr="00363370" w:rsidRDefault="006334AB" w:rsidP="006334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363370">
        <w:rPr>
          <w:rFonts w:ascii="Times New Roman" w:hAnsi="Times New Roman" w:cs="Times New Roman"/>
          <w:sz w:val="24"/>
        </w:rPr>
        <w:t>Подготовка молочных желез к лактации, уход за молочными железами, правила кормления ребенка, профилактика мастита</w:t>
      </w:r>
    </w:p>
    <w:p w:rsidR="006334AB" w:rsidRPr="00363370" w:rsidRDefault="006334AB" w:rsidP="006334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363370">
        <w:rPr>
          <w:rFonts w:ascii="Times New Roman" w:hAnsi="Times New Roman" w:cs="Times New Roman"/>
          <w:sz w:val="24"/>
        </w:rPr>
        <w:t xml:space="preserve">Правила введения прикорма. </w:t>
      </w:r>
    </w:p>
    <w:p w:rsidR="006334AB" w:rsidRPr="00363370" w:rsidRDefault="006334AB" w:rsidP="006334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363370">
        <w:rPr>
          <w:rFonts w:ascii="Times New Roman" w:hAnsi="Times New Roman" w:cs="Times New Roman"/>
          <w:sz w:val="24"/>
        </w:rPr>
        <w:t xml:space="preserve">Применение </w:t>
      </w:r>
      <w:proofErr w:type="spellStart"/>
      <w:r w:rsidRPr="00363370">
        <w:rPr>
          <w:rFonts w:ascii="Times New Roman" w:hAnsi="Times New Roman" w:cs="Times New Roman"/>
          <w:sz w:val="24"/>
        </w:rPr>
        <w:t>глюкометра</w:t>
      </w:r>
      <w:proofErr w:type="spellEnd"/>
    </w:p>
    <w:p w:rsidR="006334AB" w:rsidRPr="00363370" w:rsidRDefault="006334AB" w:rsidP="006334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363370">
        <w:rPr>
          <w:rFonts w:ascii="Times New Roman" w:hAnsi="Times New Roman" w:cs="Times New Roman"/>
          <w:sz w:val="24"/>
        </w:rPr>
        <w:t>Применение тонометра</w:t>
      </w:r>
    </w:p>
    <w:p w:rsidR="006334AB" w:rsidRPr="00363370" w:rsidRDefault="006334AB" w:rsidP="006334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363370">
        <w:rPr>
          <w:rFonts w:ascii="Times New Roman" w:hAnsi="Times New Roman" w:cs="Times New Roman"/>
          <w:sz w:val="24"/>
        </w:rPr>
        <w:t>Принципы рационального питания</w:t>
      </w:r>
    </w:p>
    <w:p w:rsidR="006334AB" w:rsidRPr="00363370" w:rsidRDefault="006334AB" w:rsidP="006334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363370">
        <w:rPr>
          <w:rFonts w:ascii="Times New Roman" w:hAnsi="Times New Roman" w:cs="Times New Roman"/>
          <w:sz w:val="24"/>
        </w:rPr>
        <w:lastRenderedPageBreak/>
        <w:t>Принципы физической активности</w:t>
      </w:r>
    </w:p>
    <w:p w:rsidR="006334AB" w:rsidRPr="00363370" w:rsidRDefault="006334AB" w:rsidP="006334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363370">
        <w:rPr>
          <w:rFonts w:ascii="Times New Roman" w:hAnsi="Times New Roman" w:cs="Times New Roman"/>
          <w:sz w:val="24"/>
        </w:rPr>
        <w:t>Профилактика гельминтозов у детей</w:t>
      </w:r>
    </w:p>
    <w:p w:rsidR="006334AB" w:rsidRPr="00363370" w:rsidRDefault="006334AB" w:rsidP="006334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363370">
        <w:rPr>
          <w:rFonts w:ascii="Times New Roman" w:hAnsi="Times New Roman" w:cs="Times New Roman"/>
          <w:sz w:val="24"/>
        </w:rPr>
        <w:t xml:space="preserve">Профилактика </w:t>
      </w:r>
      <w:proofErr w:type="spellStart"/>
      <w:r w:rsidRPr="00363370">
        <w:rPr>
          <w:rFonts w:ascii="Times New Roman" w:hAnsi="Times New Roman" w:cs="Times New Roman"/>
          <w:sz w:val="24"/>
        </w:rPr>
        <w:t>гипогалактии</w:t>
      </w:r>
      <w:proofErr w:type="spellEnd"/>
    </w:p>
    <w:p w:rsidR="006334AB" w:rsidRPr="00363370" w:rsidRDefault="006334AB" w:rsidP="006334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363370">
        <w:rPr>
          <w:rFonts w:ascii="Times New Roman" w:hAnsi="Times New Roman" w:cs="Times New Roman"/>
          <w:sz w:val="24"/>
        </w:rPr>
        <w:t>Санитарно-эпидемический режим в домашних условиях</w:t>
      </w:r>
    </w:p>
    <w:p w:rsidR="006334AB" w:rsidRPr="006334AB" w:rsidRDefault="006334AB" w:rsidP="006334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6334AB">
        <w:rPr>
          <w:rFonts w:ascii="Times New Roman" w:hAnsi="Times New Roman" w:cs="Times New Roman"/>
          <w:sz w:val="24"/>
        </w:rPr>
        <w:t>Сестринские манипуляции по уходу за лежачим пациентом</w:t>
      </w:r>
    </w:p>
    <w:p w:rsidR="006334AB" w:rsidRPr="006334AB" w:rsidRDefault="006334AB" w:rsidP="006334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6334AB">
        <w:rPr>
          <w:rFonts w:ascii="Times New Roman" w:hAnsi="Times New Roman" w:cs="Times New Roman"/>
          <w:sz w:val="24"/>
        </w:rPr>
        <w:t>Составление дневника наблюдения пациента</w:t>
      </w:r>
    </w:p>
    <w:p w:rsidR="006334AB" w:rsidRPr="006334AB" w:rsidRDefault="006334AB" w:rsidP="006334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6334AB">
        <w:rPr>
          <w:rFonts w:ascii="Times New Roman" w:hAnsi="Times New Roman" w:cs="Times New Roman"/>
          <w:sz w:val="24"/>
        </w:rPr>
        <w:t>Углубленное консультирование населения</w:t>
      </w:r>
    </w:p>
    <w:p w:rsidR="006334AB" w:rsidRPr="00363370" w:rsidRDefault="006334AB" w:rsidP="006334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363370">
        <w:rPr>
          <w:rFonts w:ascii="Times New Roman" w:hAnsi="Times New Roman" w:cs="Times New Roman"/>
          <w:sz w:val="24"/>
        </w:rPr>
        <w:t>Уход за новорожденным, ребенком первого года жизни</w:t>
      </w:r>
    </w:p>
    <w:p w:rsidR="006334AB" w:rsidRPr="006334AB" w:rsidRDefault="006334AB" w:rsidP="006334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6334AB">
        <w:rPr>
          <w:rFonts w:ascii="Times New Roman" w:hAnsi="Times New Roman" w:cs="Times New Roman"/>
          <w:sz w:val="24"/>
        </w:rPr>
        <w:t xml:space="preserve"> Уход за новорожденным, ребенком первого года жизни</w:t>
      </w:r>
    </w:p>
    <w:p w:rsidR="006334AB" w:rsidRDefault="006334AB" w:rsidP="006334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Уход за онкологическим пациентом</w:t>
      </w:r>
    </w:p>
    <w:p w:rsidR="006334AB" w:rsidRPr="006334AB" w:rsidRDefault="006334AB" w:rsidP="006334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6334AB">
        <w:rPr>
          <w:rFonts w:ascii="Times New Roman" w:hAnsi="Times New Roman" w:cs="Times New Roman"/>
          <w:sz w:val="24"/>
        </w:rPr>
        <w:t>Факторы риска заболеваний передающихся половым путем</w:t>
      </w:r>
    </w:p>
    <w:p w:rsidR="006334AB" w:rsidRPr="00363370" w:rsidRDefault="006334AB" w:rsidP="006334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363370">
        <w:rPr>
          <w:rFonts w:ascii="Times New Roman" w:hAnsi="Times New Roman" w:cs="Times New Roman"/>
          <w:sz w:val="24"/>
        </w:rPr>
        <w:t>Факторы риска онкологических заболеваний</w:t>
      </w:r>
    </w:p>
    <w:p w:rsidR="006334AB" w:rsidRDefault="006334AB" w:rsidP="006334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363370">
        <w:rPr>
          <w:rFonts w:ascii="Times New Roman" w:hAnsi="Times New Roman" w:cs="Times New Roman"/>
          <w:sz w:val="24"/>
        </w:rPr>
        <w:t>Факторы риска развития хронических неинфекционных заболеваний</w:t>
      </w:r>
    </w:p>
    <w:p w:rsidR="006334AB" w:rsidRPr="00363370" w:rsidRDefault="006334AB" w:rsidP="006334AB">
      <w:pPr>
        <w:pStyle w:val="a3"/>
        <w:ind w:left="644"/>
        <w:jc w:val="both"/>
        <w:rPr>
          <w:rFonts w:ascii="Times New Roman" w:hAnsi="Times New Roman" w:cs="Times New Roman"/>
          <w:sz w:val="24"/>
        </w:rPr>
      </w:pPr>
    </w:p>
    <w:p w:rsidR="006334AB" w:rsidRDefault="006334AB" w:rsidP="006334AB">
      <w:pPr>
        <w:pStyle w:val="a3"/>
        <w:jc w:val="both"/>
        <w:rPr>
          <w:rFonts w:ascii="Times New Roman" w:hAnsi="Times New Roman" w:cs="Times New Roman"/>
          <w:b/>
          <w:sz w:val="24"/>
        </w:rPr>
      </w:pPr>
    </w:p>
    <w:p w:rsidR="006334AB" w:rsidRPr="002C5A40" w:rsidRDefault="006334AB" w:rsidP="006334AB">
      <w:pPr>
        <w:pStyle w:val="a3"/>
        <w:jc w:val="both"/>
        <w:rPr>
          <w:rFonts w:ascii="Times New Roman" w:hAnsi="Times New Roman" w:cs="Times New Roman"/>
          <w:b/>
          <w:sz w:val="24"/>
        </w:rPr>
      </w:pPr>
      <w:r w:rsidRPr="002C5A40">
        <w:rPr>
          <w:rFonts w:ascii="Times New Roman" w:hAnsi="Times New Roman" w:cs="Times New Roman"/>
          <w:b/>
          <w:sz w:val="24"/>
        </w:rPr>
        <w:t>Образец экзаменационного билета для промежуточной аттестации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4536"/>
        <w:gridCol w:w="2977"/>
      </w:tblGrid>
      <w:tr w:rsidR="006334AB" w:rsidRPr="00A37BF5" w:rsidTr="00AF2438">
        <w:trPr>
          <w:trHeight w:val="171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4AB" w:rsidRPr="00A37BF5" w:rsidRDefault="006334AB" w:rsidP="00AF2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A37BF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«Согласовано»</w:t>
            </w:r>
          </w:p>
          <w:p w:rsidR="006334AB" w:rsidRPr="00A37BF5" w:rsidRDefault="006334AB" w:rsidP="00AF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A37BF5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Председатель ЦМК профессионального цикла Лечебное дело</w:t>
            </w:r>
          </w:p>
          <w:p w:rsidR="006334AB" w:rsidRPr="00A37BF5" w:rsidRDefault="006334AB" w:rsidP="00AF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A37BF5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______</w:t>
            </w:r>
            <w:proofErr w:type="spellStart"/>
            <w:r w:rsidRPr="00A37BF5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Чулкина</w:t>
            </w:r>
            <w:proofErr w:type="spellEnd"/>
            <w:r w:rsidRPr="00A37BF5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Е.В.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4AB" w:rsidRPr="00A37BF5" w:rsidRDefault="006334AB" w:rsidP="00AF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A37BF5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ПРОМЕЖУТОЧНАЯ АТТЕСТАЦИЯ</w:t>
            </w:r>
          </w:p>
          <w:p w:rsidR="006334AB" w:rsidRPr="00A37BF5" w:rsidRDefault="006334AB" w:rsidP="00AF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A37BF5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ЭКЗАМЕН ПО МОДУЛЮ</w:t>
            </w:r>
          </w:p>
          <w:p w:rsidR="006334AB" w:rsidRPr="00A37BF5" w:rsidRDefault="006334AB" w:rsidP="00AF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7B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ПМ. 04 Осуществление профилактической деятельности</w:t>
            </w:r>
          </w:p>
          <w:p w:rsidR="006334AB" w:rsidRPr="00A37BF5" w:rsidRDefault="006334AB" w:rsidP="00AF243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334AB" w:rsidRPr="00A37BF5" w:rsidRDefault="006334AB" w:rsidP="00AF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A37BF5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Специальность 32.02.01 Лечебное дело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4AB" w:rsidRPr="00A37BF5" w:rsidRDefault="006334AB" w:rsidP="00AF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A37BF5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«Утверждаю»</w:t>
            </w:r>
          </w:p>
          <w:p w:rsidR="006334AB" w:rsidRPr="00A37BF5" w:rsidRDefault="006334AB" w:rsidP="00AF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proofErr w:type="spellStart"/>
            <w:r w:rsidRPr="00A37BF5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Зам</w:t>
            </w:r>
            <w:proofErr w:type="gramStart"/>
            <w:r w:rsidRPr="00A37BF5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.д</w:t>
            </w:r>
            <w:proofErr w:type="gramEnd"/>
            <w:r w:rsidRPr="00A37BF5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иректора</w:t>
            </w:r>
            <w:proofErr w:type="spellEnd"/>
            <w:r w:rsidRPr="00A37BF5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по учебной работе ГАПОУ «</w:t>
            </w:r>
            <w:proofErr w:type="spellStart"/>
            <w:r w:rsidRPr="00A37BF5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Набережночелнинский</w:t>
            </w:r>
            <w:proofErr w:type="spellEnd"/>
            <w:r w:rsidRPr="00A37BF5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медицинский колледж»</w:t>
            </w:r>
          </w:p>
          <w:p w:rsidR="006334AB" w:rsidRPr="00A37BF5" w:rsidRDefault="006334AB" w:rsidP="00AF2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A37BF5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_____</w:t>
            </w:r>
            <w:proofErr w:type="spellStart"/>
            <w:r w:rsidRPr="00A37BF5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Ахметганеева</w:t>
            </w:r>
            <w:proofErr w:type="spellEnd"/>
            <w:r w:rsidRPr="00A37BF5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Ю.Е.</w:t>
            </w:r>
          </w:p>
          <w:p w:rsidR="006334AB" w:rsidRPr="00A37BF5" w:rsidRDefault="006334AB" w:rsidP="00AF2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A37BF5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2025г.</w:t>
            </w:r>
          </w:p>
        </w:tc>
      </w:tr>
    </w:tbl>
    <w:p w:rsidR="006334AB" w:rsidRPr="00A37BF5" w:rsidRDefault="006334AB" w:rsidP="006334AB">
      <w:pPr>
        <w:spacing w:after="0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334AB" w:rsidRPr="00A37BF5" w:rsidRDefault="006334AB" w:rsidP="006334AB">
      <w:pPr>
        <w:spacing w:after="0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334AB" w:rsidRPr="00A37BF5" w:rsidRDefault="006334AB" w:rsidP="006334AB">
      <w:pPr>
        <w:jc w:val="center"/>
        <w:rPr>
          <w:rFonts w:ascii="Times New Roman" w:eastAsia="Calibri" w:hAnsi="Times New Roman" w:cs="Times New Roman"/>
          <w:b/>
          <w:color w:val="000080"/>
          <w:sz w:val="24"/>
          <w:szCs w:val="24"/>
        </w:rPr>
      </w:pPr>
      <w:r w:rsidRPr="00A37BF5">
        <w:rPr>
          <w:rFonts w:ascii="Times New Roman" w:eastAsia="Calibri" w:hAnsi="Times New Roman" w:cs="Times New Roman"/>
          <w:b/>
          <w:color w:val="000080"/>
          <w:sz w:val="24"/>
          <w:szCs w:val="24"/>
        </w:rPr>
        <w:t>Экзаменационный билет №1</w:t>
      </w:r>
    </w:p>
    <w:p w:rsidR="006334AB" w:rsidRPr="00A37BF5" w:rsidRDefault="006334AB" w:rsidP="006334AB">
      <w:pPr>
        <w:spacing w:after="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37BF5">
        <w:rPr>
          <w:rFonts w:ascii="Times New Roman" w:eastAsia="Calibri" w:hAnsi="Times New Roman" w:cs="Times New Roman"/>
          <w:b/>
          <w:i/>
          <w:sz w:val="24"/>
          <w:szCs w:val="24"/>
        </w:rPr>
        <w:t>Инструкция:</w:t>
      </w:r>
    </w:p>
    <w:p w:rsidR="006334AB" w:rsidRPr="00A37BF5" w:rsidRDefault="006334AB" w:rsidP="006334AB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37BF5">
        <w:rPr>
          <w:rFonts w:ascii="Times New Roman" w:eastAsia="Calibri" w:hAnsi="Times New Roman" w:cs="Times New Roman"/>
          <w:i/>
          <w:sz w:val="24"/>
          <w:szCs w:val="24"/>
        </w:rPr>
        <w:t>Внимательно прочитайте задание.</w:t>
      </w:r>
    </w:p>
    <w:p w:rsidR="006334AB" w:rsidRPr="00A37BF5" w:rsidRDefault="006334AB" w:rsidP="006334AB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37BF5">
        <w:rPr>
          <w:rFonts w:ascii="Times New Roman" w:eastAsia="Calibri" w:hAnsi="Times New Roman" w:cs="Times New Roman"/>
          <w:i/>
          <w:sz w:val="24"/>
          <w:szCs w:val="24"/>
        </w:rPr>
        <w:t>Время выполнения задания – 20 минут.</w:t>
      </w:r>
    </w:p>
    <w:p w:rsidR="006334AB" w:rsidRPr="00A37BF5" w:rsidRDefault="006334AB" w:rsidP="006334AB">
      <w:pPr>
        <w:shd w:val="clear" w:color="auto" w:fill="FFFFFF"/>
        <w:spacing w:after="0"/>
        <w:ind w:left="34" w:right="115" w:firstLine="42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7BF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При флюорографическом осмотре у 45 летнего мужчины было найдено слева в подключичной зоне </w:t>
      </w:r>
      <w:r w:rsidRPr="00A37BF5">
        <w:rPr>
          <w:rFonts w:ascii="Times New Roman" w:eastAsia="Calibri" w:hAnsi="Times New Roman" w:cs="Times New Roman"/>
          <w:sz w:val="24"/>
          <w:szCs w:val="24"/>
        </w:rPr>
        <w:t>инфильтративное неоднородное затемнение, с нечеткими контурами, диаметром 3x4 см. Направлен в стационар с диагнозом инфильтративный туберкулез верхней доли левого легкого.</w:t>
      </w:r>
    </w:p>
    <w:p w:rsidR="006334AB" w:rsidRPr="00A37BF5" w:rsidRDefault="006334AB" w:rsidP="006334AB">
      <w:pPr>
        <w:shd w:val="clear" w:color="auto" w:fill="FFFFFF"/>
        <w:ind w:left="29" w:right="120" w:firstLine="45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7BF5">
        <w:rPr>
          <w:rFonts w:ascii="Times New Roman" w:eastAsia="Calibri" w:hAnsi="Times New Roman" w:cs="Times New Roman"/>
          <w:sz w:val="24"/>
          <w:szCs w:val="24"/>
        </w:rPr>
        <w:t>В последнее время пациент стал замечать быструю утомляемость, слабость, потливость, особенно по ночам, небольшое покашливание, снижение аппетита. Этому состоянию не придавал значения и никуда не обращался. Пациент обеспокоен своим заболеванием, волнуется за здоровье жены и детей, боится лишиться работы.</w:t>
      </w:r>
    </w:p>
    <w:tbl>
      <w:tblPr>
        <w:tblW w:w="0" w:type="auto"/>
        <w:tblInd w:w="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22"/>
        <w:gridCol w:w="2227"/>
      </w:tblGrid>
      <w:tr w:rsidR="006334AB" w:rsidRPr="00A37BF5" w:rsidTr="00AF2438">
        <w:trPr>
          <w:trHeight w:val="831"/>
        </w:trPr>
        <w:tc>
          <w:tcPr>
            <w:tcW w:w="6922" w:type="dxa"/>
          </w:tcPr>
          <w:p w:rsidR="006334AB" w:rsidRPr="00A37BF5" w:rsidRDefault="006334AB" w:rsidP="00AF2438">
            <w:pPr>
              <w:shd w:val="clear" w:color="auto" w:fill="FFFFFF"/>
              <w:spacing w:before="5" w:line="230" w:lineRule="exact"/>
              <w:ind w:left="422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</w:pPr>
          </w:p>
          <w:p w:rsidR="006334AB" w:rsidRPr="00A37BF5" w:rsidRDefault="006334AB" w:rsidP="00AF2438">
            <w:pPr>
              <w:shd w:val="clear" w:color="auto" w:fill="FFFFFF"/>
              <w:spacing w:before="5" w:line="230" w:lineRule="exact"/>
              <w:ind w:left="422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37BF5">
              <w:rPr>
                <w:rFonts w:ascii="Times New Roman" w:eastAsia="Calibri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Задания</w:t>
            </w:r>
          </w:p>
        </w:tc>
        <w:tc>
          <w:tcPr>
            <w:tcW w:w="2227" w:type="dxa"/>
          </w:tcPr>
          <w:p w:rsidR="006334AB" w:rsidRPr="00A37BF5" w:rsidRDefault="006334AB" w:rsidP="00AF2438">
            <w:pPr>
              <w:spacing w:before="5" w:line="230" w:lineRule="exac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</w:pPr>
            <w:r w:rsidRPr="00A37BF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Оцениваемые профессиональные компетенции:</w:t>
            </w:r>
          </w:p>
        </w:tc>
      </w:tr>
      <w:tr w:rsidR="006334AB" w:rsidRPr="00A37BF5" w:rsidTr="00AF2438">
        <w:tc>
          <w:tcPr>
            <w:tcW w:w="6922" w:type="dxa"/>
          </w:tcPr>
          <w:p w:rsidR="006334AB" w:rsidRPr="00A37BF5" w:rsidRDefault="006334AB" w:rsidP="00052B7D">
            <w:pPr>
              <w:spacing w:before="5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pacing w:val="-1"/>
                <w:sz w:val="24"/>
                <w:szCs w:val="24"/>
                <w:lang w:eastAsia="ru-RU"/>
              </w:rPr>
            </w:pPr>
            <w:r w:rsidRPr="00A3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A37BF5">
              <w:rPr>
                <w:rFonts w:ascii="Times New Roman" w:eastAsia="Times New Roman" w:hAnsi="Times New Roman" w:cs="Times New Roman"/>
                <w:bCs/>
                <w:iCs/>
                <w:spacing w:val="-1"/>
                <w:sz w:val="24"/>
                <w:szCs w:val="24"/>
                <w:lang w:eastAsia="ru-RU"/>
              </w:rPr>
              <w:t>Проконсультируйте пациента о причинах данного заболевании и его сущности, необходимости  соблюдения лечебного режима и питания.</w:t>
            </w:r>
            <w:r w:rsidR="00052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2B7D" w:rsidRPr="00A3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Организуйте диспансеризацию пациента</w:t>
            </w:r>
            <w:r w:rsidR="00052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bookmarkStart w:id="0" w:name="_GoBack"/>
            <w:bookmarkEnd w:id="0"/>
            <w:r w:rsidR="00052B7D" w:rsidRPr="00A3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3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A3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какую  группу здоровья будет входить пациент с данным заболеванием</w:t>
            </w:r>
          </w:p>
        </w:tc>
        <w:tc>
          <w:tcPr>
            <w:tcW w:w="2227" w:type="dxa"/>
          </w:tcPr>
          <w:p w:rsidR="006334AB" w:rsidRPr="00A37BF5" w:rsidRDefault="006334AB" w:rsidP="00AF2438">
            <w:pPr>
              <w:ind w:right="-8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ПК 4.1</w:t>
            </w:r>
            <w:r w:rsidRPr="00A37BF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6334AB" w:rsidRPr="00A37BF5" w:rsidTr="00AF2438">
        <w:tc>
          <w:tcPr>
            <w:tcW w:w="6922" w:type="dxa"/>
          </w:tcPr>
          <w:p w:rsidR="006334AB" w:rsidRPr="00A37BF5" w:rsidRDefault="006334AB" w:rsidP="00AF2438">
            <w:pPr>
              <w:spacing w:before="5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pacing w:val="-1"/>
                <w:sz w:val="24"/>
                <w:szCs w:val="24"/>
                <w:lang w:eastAsia="ru-RU"/>
              </w:rPr>
            </w:pPr>
            <w:r w:rsidRPr="00A37BF5">
              <w:rPr>
                <w:rFonts w:ascii="Times New Roman" w:eastAsia="Times New Roman" w:hAnsi="Times New Roman" w:cs="Times New Roman"/>
                <w:bCs/>
                <w:iCs/>
                <w:spacing w:val="-1"/>
                <w:sz w:val="24"/>
                <w:szCs w:val="24"/>
                <w:lang w:eastAsia="ru-RU"/>
              </w:rPr>
              <w:t>2.Обучите пациента элементам соблюдения санитарно-гигиенического режима при туберкулезе в домашних условиях.</w:t>
            </w:r>
            <w:r w:rsidRPr="00A3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Составьте план работы школы здоровья при  инфекционных заболеваниях легких.</w:t>
            </w:r>
          </w:p>
        </w:tc>
        <w:tc>
          <w:tcPr>
            <w:tcW w:w="2227" w:type="dxa"/>
          </w:tcPr>
          <w:p w:rsidR="006334AB" w:rsidRPr="00A37BF5" w:rsidRDefault="006334AB" w:rsidP="00AF2438">
            <w:pPr>
              <w:ind w:right="-8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ПК 4.2</w:t>
            </w:r>
            <w:r w:rsidRPr="00A37BF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6334AB" w:rsidRPr="00A37BF5" w:rsidRDefault="006334AB" w:rsidP="00AF2438">
            <w:pPr>
              <w:spacing w:before="5" w:line="230" w:lineRule="exact"/>
              <w:rPr>
                <w:rFonts w:ascii="Times New Roman" w:eastAsia="Calibri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</w:pPr>
          </w:p>
        </w:tc>
      </w:tr>
      <w:tr w:rsidR="006334AB" w:rsidRPr="00A37BF5" w:rsidTr="00AF2438">
        <w:tc>
          <w:tcPr>
            <w:tcW w:w="6922" w:type="dxa"/>
          </w:tcPr>
          <w:p w:rsidR="006334AB" w:rsidRPr="00A37BF5" w:rsidRDefault="006334AB" w:rsidP="00AF2438">
            <w:pPr>
              <w:spacing w:before="5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pacing w:val="-1"/>
                <w:sz w:val="24"/>
                <w:szCs w:val="24"/>
                <w:lang w:eastAsia="ru-RU"/>
              </w:rPr>
            </w:pPr>
            <w:r w:rsidRPr="00A3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3.Проведите беседу с пациентом и его семьей об  иммунопрофилактике при туберкулезе. Составьте план  мероприятий по сохранению и укреплению здоровья при  инфекционных заболеваниях легких. </w:t>
            </w:r>
          </w:p>
        </w:tc>
        <w:tc>
          <w:tcPr>
            <w:tcW w:w="2227" w:type="dxa"/>
          </w:tcPr>
          <w:p w:rsidR="006334AB" w:rsidRPr="00A37BF5" w:rsidRDefault="006334AB" w:rsidP="00AF2438">
            <w:pPr>
              <w:ind w:right="-8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ПК 4.3</w:t>
            </w:r>
            <w:r w:rsidRPr="00A37BF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6334AB" w:rsidRPr="00A37BF5" w:rsidRDefault="006334AB" w:rsidP="00AF2438">
            <w:pPr>
              <w:spacing w:before="5" w:line="230" w:lineRule="exac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</w:pPr>
          </w:p>
        </w:tc>
      </w:tr>
      <w:tr w:rsidR="006334AB" w:rsidRPr="00A37BF5" w:rsidTr="00AF2438">
        <w:tc>
          <w:tcPr>
            <w:tcW w:w="6922" w:type="dxa"/>
          </w:tcPr>
          <w:p w:rsidR="006334AB" w:rsidRPr="00A37BF5" w:rsidRDefault="006334AB" w:rsidP="00AF2438">
            <w:pPr>
              <w:spacing w:before="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Организуйте здоровье сберегающую среду для пациента с туберкулезом легких.</w:t>
            </w:r>
          </w:p>
        </w:tc>
        <w:tc>
          <w:tcPr>
            <w:tcW w:w="2227" w:type="dxa"/>
          </w:tcPr>
          <w:p w:rsidR="006334AB" w:rsidRPr="00A37BF5" w:rsidRDefault="006334AB" w:rsidP="00AF2438">
            <w:pPr>
              <w:ind w:right="-8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ПК 4.4</w:t>
            </w:r>
          </w:p>
        </w:tc>
      </w:tr>
    </w:tbl>
    <w:p w:rsidR="006334AB" w:rsidRPr="00A37BF5" w:rsidRDefault="006334AB" w:rsidP="006334AB">
      <w:pPr>
        <w:jc w:val="both"/>
        <w:rPr>
          <w:rFonts w:ascii="Times New Roman" w:eastAsia="Calibri" w:hAnsi="Times New Roman" w:cs="Times New Roman"/>
          <w:color w:val="000080"/>
          <w:sz w:val="24"/>
          <w:szCs w:val="24"/>
        </w:rPr>
      </w:pPr>
    </w:p>
    <w:p w:rsidR="006334AB" w:rsidRPr="00A37BF5" w:rsidRDefault="006334AB" w:rsidP="006334AB">
      <w:pPr>
        <w:jc w:val="center"/>
        <w:rPr>
          <w:rFonts w:ascii="Times New Roman" w:eastAsia="Calibri" w:hAnsi="Times New Roman" w:cs="Times New Roman"/>
          <w:color w:val="000080"/>
          <w:sz w:val="24"/>
          <w:szCs w:val="24"/>
        </w:rPr>
      </w:pPr>
    </w:p>
    <w:p w:rsidR="006334AB" w:rsidRDefault="006334AB" w:rsidP="006334AB">
      <w:pPr>
        <w:jc w:val="center"/>
        <w:rPr>
          <w:rFonts w:ascii="Times New Roman" w:hAnsi="Times New Roman" w:cs="Times New Roman"/>
          <w:b/>
        </w:rPr>
      </w:pPr>
      <w:r w:rsidRPr="00687E2B">
        <w:rPr>
          <w:rFonts w:ascii="Times New Roman" w:hAnsi="Times New Roman" w:cs="Times New Roman"/>
          <w:b/>
        </w:rPr>
        <w:t>Условия проведения промежуточной аттестации</w:t>
      </w:r>
    </w:p>
    <w:p w:rsidR="006334AB" w:rsidRDefault="006334AB" w:rsidP="006334AB">
      <w:pPr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Оценочное средство состоит из перечня теоретических вопросов для тематического собеседования с целью проверки усвоенных знаний  и тематики практических заданий для проверки освоенных умений. Всего в перечне 4</w:t>
      </w:r>
      <w:r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 xml:space="preserve"> вопросов на темы, которых составлено 35 билетов в виде ситуационной задачи и пяти вопросов к задаче, что соответствует профессиональным компетенциям, общим и индивидуальным компетенциям.</w:t>
      </w:r>
    </w:p>
    <w:p w:rsidR="006334AB" w:rsidRDefault="006334AB" w:rsidP="006334AB">
      <w:pPr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Время на подготовку ответа составляет 20 мин.</w:t>
      </w:r>
    </w:p>
    <w:p w:rsidR="006334AB" w:rsidRDefault="006334AB" w:rsidP="006334AB">
      <w:r>
        <w:rPr>
          <w:rFonts w:ascii="Times New Roman" w:hAnsi="Times New Roman" w:cs="Times New Roman"/>
          <w:b/>
        </w:rPr>
        <w:t>Время на ответ одного обучающегося 10 м</w:t>
      </w:r>
    </w:p>
    <w:p w:rsidR="006334AB" w:rsidRDefault="006334AB" w:rsidP="00570356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6334AB" w:rsidRDefault="006334AB" w:rsidP="00570356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6334AB" w:rsidRDefault="006334AB" w:rsidP="00570356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sectPr w:rsidR="006334AB" w:rsidSect="0036337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52263"/>
    <w:multiLevelType w:val="hybridMultilevel"/>
    <w:tmpl w:val="4AB0A60E"/>
    <w:lvl w:ilvl="0" w:tplc="8DB4BA6C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4D411B"/>
    <w:multiLevelType w:val="hybridMultilevel"/>
    <w:tmpl w:val="EA5ED3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E77"/>
    <w:rsid w:val="00052B7D"/>
    <w:rsid w:val="000D4130"/>
    <w:rsid w:val="00570356"/>
    <w:rsid w:val="006334AB"/>
    <w:rsid w:val="00A9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356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6334A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6334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33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34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356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6334A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6334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33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34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2025-10-23T06:31:00Z</dcterms:created>
  <dcterms:modified xsi:type="dcterms:W3CDTF">2025-10-25T12:56:00Z</dcterms:modified>
</cp:coreProperties>
</file>