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E64B23" w:rsidRPr="00891EB8" w:rsidTr="008C56BF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4B23" w:rsidRPr="00891EB8" w:rsidRDefault="00E64B23" w:rsidP="008C56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FB28CD" wp14:editId="0158F47A">
                  <wp:extent cx="472440" cy="487680"/>
                  <wp:effectExtent l="0" t="0" r="3810" b="7620"/>
                  <wp:docPr id="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64B23" w:rsidRPr="00891EB8" w:rsidRDefault="00E64B23" w:rsidP="008C5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E64B23" w:rsidRPr="00891EB8" w:rsidRDefault="00E64B23" w:rsidP="008C5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E64B23" w:rsidRPr="00891EB8" w:rsidTr="008C56BF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4B23" w:rsidRPr="00891EB8" w:rsidRDefault="00E64B23" w:rsidP="008C56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64B23" w:rsidRPr="00891EB8" w:rsidRDefault="00E64B23" w:rsidP="008C5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64B23" w:rsidRPr="00891EB8" w:rsidTr="008C56BF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64B23" w:rsidRPr="00891EB8" w:rsidRDefault="00E64B23" w:rsidP="008C56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64B23" w:rsidRPr="00891EB8" w:rsidRDefault="00E64B23" w:rsidP="008C5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E64B23" w:rsidRPr="00891EB8" w:rsidRDefault="00E64B23" w:rsidP="00E6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64B23" w:rsidRPr="00891EB8" w:rsidRDefault="00E64B23" w:rsidP="00E6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E64B23" w:rsidRPr="00891EB8" w:rsidRDefault="00E64B23" w:rsidP="00E64B23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 w:rsid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Стоматология ортопедическая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E64B23" w:rsidRPr="00891EB8" w:rsidRDefault="00E64B23" w:rsidP="00E64B2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="00D714C5" w:rsidRPr="00D714C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ПМ.01  Изготовление съемных пластиночных протезов</w:t>
      </w:r>
    </w:p>
    <w:p w:rsidR="00E64B23" w:rsidRPr="00891EB8" w:rsidRDefault="00E64B23" w:rsidP="00E64B23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E64B23" w:rsidRPr="00891EB8" w:rsidRDefault="00E64B23" w:rsidP="00E64B23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E64B23" w:rsidRPr="00891EB8" w:rsidRDefault="00E64B23" w:rsidP="00E64B23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E64B23" w:rsidRPr="00891EB8" w:rsidRDefault="00E64B23" w:rsidP="00E64B23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E64B23" w:rsidRPr="00891EB8" w:rsidRDefault="00E64B23" w:rsidP="00E64B2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E64B23" w:rsidRPr="00891EB8" w:rsidTr="00D714C5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E64B23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3" w:rsidRPr="00891EB8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ущей профессии, проявлять к ней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3" w:rsidRPr="00891EB8" w:rsidRDefault="00E64B23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3" w:rsidRPr="00891EB8" w:rsidRDefault="00E64B23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</w:t>
            </w:r>
          </w:p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их эффективность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</w:t>
            </w:r>
          </w:p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Осуществлять поиск и использование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необходимой для эффективного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Использовать информационно-коммуникационны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технологии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ичностного развития, заниматься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Ориентироваться в условиях частой смены технологий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урным традициям народа, уважать 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социальные,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 Быть готовым брать на себя нравственные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Оказывать первую (доврачебную) медицинскую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мощь при неотложных состояниях.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 Организовывать рабочее место с соблюдением требований охраны труда,</w:t>
            </w:r>
          </w:p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производственной санитарии, инфекционной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 Вести здоровый образ жизни, заниматься физической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ьтурой и спортом для укрепления</w:t>
            </w:r>
            <w:r w:rsid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4C5" w:rsidRPr="00891EB8" w:rsidRDefault="00D714C5" w:rsidP="00D71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D714C5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C5" w:rsidRPr="00891EB8" w:rsidRDefault="00D714C5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C5" w:rsidRPr="00891EB8" w:rsidRDefault="00D714C5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C5" w:rsidRPr="00891EB8" w:rsidRDefault="00D714C5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D714C5" w:rsidRPr="00891EB8" w:rsidRDefault="00D714C5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D714C5" w:rsidRPr="00891EB8" w:rsidRDefault="00D714C5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D714C5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1.1. Изготавливать съемные пластиночные протезы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частичном отсутствии зубов.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ПК 1.2. Изготавливать съемные пластиночные проте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зы при полном отсутствии зубов.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ПК 1.3. Производить починку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съемных пластиночных протезов.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1.4. Изготавливать съемные </w:t>
            </w:r>
            <w:proofErr w:type="spell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иммедиат</w:t>
            </w:r>
            <w:proofErr w:type="spell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-протезы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4C5" w:rsidRDefault="00D714C5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930" w:rsidRPr="00525930" w:rsidRDefault="00525930" w:rsidP="0052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525930" w:rsidRPr="00525930" w:rsidRDefault="00525930" w:rsidP="0052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D714C5" w:rsidRPr="00525930" w:rsidRDefault="00525930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 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D714C5" w:rsidRDefault="00D714C5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714C5" w:rsidRPr="00891EB8" w:rsidRDefault="00D714C5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ата  __________________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Мет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D714C5" w:rsidRDefault="00D714C5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5047B1" w:rsidRDefault="005047B1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5047B1" w:rsidRPr="005047B1" w:rsidTr="005047B1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7B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EA12FA1" wp14:editId="28AD0529">
                  <wp:extent cx="473075" cy="483870"/>
                  <wp:effectExtent l="0" t="0" r="3175" b="0"/>
                  <wp:docPr id="2" name="Рисунок 2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5047B1" w:rsidRPr="005047B1" w:rsidTr="005047B1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047B1" w:rsidRPr="005047B1" w:rsidTr="005047B1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7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5047B1" w:rsidRPr="005047B1" w:rsidTr="005047B1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47B1" w:rsidRPr="005047B1" w:rsidRDefault="005047B1" w:rsidP="005047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5047B1" w:rsidRPr="005047B1" w:rsidTr="005047B1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047B1" w:rsidRPr="005047B1" w:rsidTr="005047B1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Ответствен,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5047B1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5047B1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5047B1">
        <w:rPr>
          <w:rFonts w:ascii="Times New Roman" w:eastAsia="Calibri" w:hAnsi="Times New Roman" w:cs="Times New Roman"/>
        </w:rPr>
        <w:t xml:space="preserve"> ___________ / ____________ / </w:t>
      </w:r>
      <w:r w:rsidRPr="005047B1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Методический руководитель</w:t>
      </w:r>
      <w:r w:rsidRPr="005047B1">
        <w:rPr>
          <w:rFonts w:ascii="Times New Roman" w:eastAsia="Calibri" w:hAnsi="Times New Roman" w:cs="Times New Roman"/>
        </w:rPr>
        <w:t xml:space="preserve">  _______________/ ____________/       </w:t>
      </w:r>
      <w:r w:rsidRPr="005047B1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047B1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5047B1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67453B" w:rsidRPr="00891EB8" w:rsidTr="00CA6529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DBAD0A7" wp14:editId="22E3516A">
                  <wp:extent cx="472440" cy="487680"/>
                  <wp:effectExtent l="0" t="0" r="3810" b="7620"/>
                  <wp:docPr id="3" name="Рисунок 3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67453B" w:rsidRPr="00891EB8" w:rsidTr="00CA6529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7453B" w:rsidRPr="00891EB8" w:rsidTr="00CA6529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67453B" w:rsidRPr="00891EB8" w:rsidRDefault="0067453B" w:rsidP="0052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Стоматология ортопедическая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67453B" w:rsidRPr="0067453B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D714C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</w:t>
      </w:r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 И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зготовление несъемных протезов.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67453B" w:rsidRPr="00891EB8" w:rsidTr="00CA6529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ущей профессии, проявлять к ней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их эффективность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Осуществлять поиск и использование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необходимой для эффективного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Использовать информационно-коммуникационны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технологии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ичностного развития, заниматься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Ориентироваться в условиях частой смены технологий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урным традициям народа, уважать 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социальные,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 Быть готовым брать на себя нравственные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Оказывать первую (доврачебную) медицинскую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мощь при неотложных состояниях.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 Организовывать рабочее место с соблюдением требований охраны труда,</w:t>
            </w:r>
          </w:p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производственной санитарии, инфекционной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 Вести здоровый образ жизни, заниматься физической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6745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 Изготавливать пластмассовые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коронки и мостовидные протезы.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6745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 Изготавливать штампованные металлические коронки и штампова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нно-паяные мостовидные протезы.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6745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Изготавлива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культевые штифтовые вкладки.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6745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 Изготавливать цельнолитые коронк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 мостовидные зубные протезы.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67453B" w:rsidRDefault="0067453B" w:rsidP="006745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 Изготавливать цельнолитые коронки и мостовидные зубные протезы с облицовкой.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930" w:rsidRPr="00525930" w:rsidRDefault="00525930" w:rsidP="0052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525930" w:rsidRPr="00525930" w:rsidRDefault="00525930" w:rsidP="0052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67453B" w:rsidRPr="00525930" w:rsidRDefault="00525930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 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ата  __________________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Мет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5047B1" w:rsidRPr="005047B1" w:rsidTr="005047B1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7B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A04F6CE" wp14:editId="0B7D1794">
                  <wp:extent cx="473075" cy="483870"/>
                  <wp:effectExtent l="0" t="0" r="3175" b="0"/>
                  <wp:docPr id="7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5047B1" w:rsidRPr="005047B1" w:rsidTr="005047B1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047B1" w:rsidRPr="005047B1" w:rsidTr="005047B1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7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5047B1" w:rsidRPr="005047B1" w:rsidTr="005047B1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47B1" w:rsidRPr="005047B1" w:rsidRDefault="005047B1" w:rsidP="005047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5047B1" w:rsidRPr="005047B1" w:rsidTr="005047B1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047B1" w:rsidRPr="005047B1" w:rsidTr="005047B1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Ответствен,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5047B1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5047B1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5047B1">
        <w:rPr>
          <w:rFonts w:ascii="Times New Roman" w:eastAsia="Calibri" w:hAnsi="Times New Roman" w:cs="Times New Roman"/>
        </w:rPr>
        <w:t xml:space="preserve"> ___________ / ____________ / </w:t>
      </w:r>
      <w:r w:rsidRPr="005047B1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Методический руководитель</w:t>
      </w:r>
      <w:r w:rsidRPr="005047B1">
        <w:rPr>
          <w:rFonts w:ascii="Times New Roman" w:eastAsia="Calibri" w:hAnsi="Times New Roman" w:cs="Times New Roman"/>
        </w:rPr>
        <w:t xml:space="preserve">  _______________/ ____________/       </w:t>
      </w:r>
      <w:r w:rsidRPr="005047B1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047B1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5047B1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p w:rsidR="005047B1" w:rsidRPr="00891EB8" w:rsidRDefault="005047B1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67453B" w:rsidRPr="00891EB8" w:rsidTr="00CA6529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7B6E030" wp14:editId="3DC37E62">
                  <wp:extent cx="472440" cy="487680"/>
                  <wp:effectExtent l="0" t="0" r="3810" b="7620"/>
                  <wp:docPr id="4" name="Рисунок 4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67453B" w:rsidRPr="00891EB8" w:rsidTr="00CA6529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7453B" w:rsidRPr="00891EB8" w:rsidTr="00CA6529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Стоматология ортопедическая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67453B" w:rsidRPr="0067453B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D714C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</w:t>
      </w:r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ПМ.03   Технология изготовления  </w:t>
      </w:r>
      <w:proofErr w:type="spellStart"/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бюгельных</w:t>
      </w:r>
      <w:proofErr w:type="spellEnd"/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зубных  протезов.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67453B" w:rsidRPr="00891EB8" w:rsidTr="00CA6529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ущей профессии, проявлять к ней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их эффективность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Осуществлять поиск и использование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необходимой для эффективного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Использовать информационно-коммуникационны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технологии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ичностного развития, заниматься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Ориентироваться в условиях частой смены технологий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урным традициям народа, уважать 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социальные,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 Быть готовым брать на себя нравственные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Оказывать первую (доврачебную) медицинскую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мощь при неотложных состояниях.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 Организовывать рабочее место с соблюдением требований охраны труда,</w:t>
            </w:r>
          </w:p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производственной санитарии, инфекционной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 Вести здоровый образ жизни, заниматься физической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3.1. Изготавливать литые </w:t>
            </w:r>
            <w:proofErr w:type="spellStart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бюгельные</w:t>
            </w:r>
            <w:proofErr w:type="spellEnd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зубные протезы с </w:t>
            </w:r>
            <w:proofErr w:type="spellStart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кламмерной</w:t>
            </w:r>
            <w:proofErr w:type="spellEnd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системой фиксации.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930" w:rsidRPr="00525930" w:rsidRDefault="00525930" w:rsidP="0052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525930" w:rsidRPr="00525930" w:rsidRDefault="00525930" w:rsidP="0052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525930" w:rsidRPr="00525930" w:rsidRDefault="00525930" w:rsidP="005259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 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67453B" w:rsidRDefault="00525930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ата  __________________              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Мет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67453B" w:rsidRDefault="0067453B" w:rsidP="0067453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5047B1" w:rsidRPr="005047B1" w:rsidTr="005047B1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7B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5B734D8" wp14:editId="20732A9F">
                  <wp:extent cx="473075" cy="483870"/>
                  <wp:effectExtent l="0" t="0" r="3175" b="0"/>
                  <wp:docPr id="8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5047B1" w:rsidRPr="005047B1" w:rsidTr="005047B1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047B1" w:rsidRPr="005047B1" w:rsidTr="005047B1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7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5047B1" w:rsidRPr="005047B1" w:rsidTr="005047B1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47B1" w:rsidRPr="005047B1" w:rsidRDefault="005047B1" w:rsidP="005047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5047B1" w:rsidRPr="005047B1" w:rsidTr="005047B1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047B1" w:rsidRPr="005047B1" w:rsidTr="005047B1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Ответствен,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5047B1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5047B1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5047B1">
        <w:rPr>
          <w:rFonts w:ascii="Times New Roman" w:eastAsia="Calibri" w:hAnsi="Times New Roman" w:cs="Times New Roman"/>
        </w:rPr>
        <w:t xml:space="preserve"> ___________ / ____________ / </w:t>
      </w:r>
      <w:r w:rsidRPr="005047B1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Методический руководитель</w:t>
      </w:r>
      <w:r w:rsidRPr="005047B1">
        <w:rPr>
          <w:rFonts w:ascii="Times New Roman" w:eastAsia="Calibri" w:hAnsi="Times New Roman" w:cs="Times New Roman"/>
        </w:rPr>
        <w:t xml:space="preserve">  _______________/ ____________/       </w:t>
      </w:r>
      <w:r w:rsidRPr="005047B1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047B1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67453B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5047B1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67453B" w:rsidRPr="00891EB8" w:rsidTr="00CA6529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6A3A7C80" wp14:editId="60C73A53">
                  <wp:extent cx="472440" cy="487680"/>
                  <wp:effectExtent l="0" t="0" r="3810" b="7620"/>
                  <wp:docPr id="5" name="Рисунок 5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67453B" w:rsidRPr="00891EB8" w:rsidTr="00CA6529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7453B" w:rsidRPr="00891EB8" w:rsidTr="00B0511D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Стоматология ортопедическая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67453B" w:rsidRPr="0067453B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D714C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</w:t>
      </w:r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ПМ.04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Изготовление ортодонтических аппаратов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67453B" w:rsidRPr="00891EB8" w:rsidTr="00CA6529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ущей профессии, проявлять к ней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их эффективность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Осуществлять поиск и использование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необходимой для эффективного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Использовать информационно-коммуникационны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технологии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ичностного развития, заниматься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Ориентироваться в условиях частой смены технологий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урным традициям народа, уважать 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социальные,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 Быть готовым брать на себя нравственные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Оказывать первую (доврачебную) медицинскую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мощь при неотложных состояниях.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 Организовывать рабочее место с соблюдением требований охраны труда,</w:t>
            </w:r>
          </w:p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производственной санитарии, инфекционной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 Вести здоровый образ жизни, заниматься физической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67453B" w:rsidRDefault="0067453B" w:rsidP="0067453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ПК 4.1</w:t>
            </w: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Изготавливать основные элементы ортодонтических аппаратов.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67453B" w:rsidRDefault="0067453B" w:rsidP="0067453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ПК 4.2</w:t>
            </w: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Изготавливать основные съемные и несъемные </w:t>
            </w:r>
            <w:proofErr w:type="spellStart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ортодонтические</w:t>
            </w:r>
            <w:proofErr w:type="spellEnd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аппараты.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7453B" w:rsidRP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ата  __________________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Мет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5047B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67453B" w:rsidRDefault="0067453B" w:rsidP="0067453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5047B1" w:rsidRPr="005047B1" w:rsidTr="005047B1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7B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9754966" wp14:editId="638DA6EB">
                  <wp:extent cx="473075" cy="483870"/>
                  <wp:effectExtent l="0" t="0" r="3175" b="0"/>
                  <wp:docPr id="9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5047B1" w:rsidRPr="005047B1" w:rsidTr="005047B1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047B1" w:rsidRPr="005047B1" w:rsidTr="005047B1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7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5047B1" w:rsidRPr="005047B1" w:rsidTr="005047B1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47B1" w:rsidRPr="005047B1" w:rsidRDefault="005047B1" w:rsidP="005047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5047B1" w:rsidRPr="005047B1" w:rsidTr="005047B1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047B1" w:rsidRPr="005047B1" w:rsidTr="005047B1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Ответствен,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5047B1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5047B1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5047B1">
        <w:rPr>
          <w:rFonts w:ascii="Times New Roman" w:eastAsia="Calibri" w:hAnsi="Times New Roman" w:cs="Times New Roman"/>
        </w:rPr>
        <w:t xml:space="preserve"> ___________ / ____________ / </w:t>
      </w:r>
      <w:r w:rsidRPr="005047B1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Методический руководитель</w:t>
      </w:r>
      <w:r w:rsidRPr="005047B1">
        <w:rPr>
          <w:rFonts w:ascii="Times New Roman" w:eastAsia="Calibri" w:hAnsi="Times New Roman" w:cs="Times New Roman"/>
        </w:rPr>
        <w:t xml:space="preserve">  _______________/ ____________/       </w:t>
      </w:r>
      <w:r w:rsidRPr="005047B1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047B1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5047B1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67453B" w:rsidRPr="00891EB8" w:rsidTr="00CA6529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985490C" wp14:editId="2950049D">
                  <wp:extent cx="472440" cy="487680"/>
                  <wp:effectExtent l="0" t="0" r="3810" b="7620"/>
                  <wp:docPr id="6" name="Рисунок 6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67453B" w:rsidRPr="00891EB8" w:rsidTr="00CA6529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7453B" w:rsidRPr="00891EB8" w:rsidTr="00CA6529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Стоматология ортопедическая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67453B" w:rsidRPr="00077EE9" w:rsidRDefault="0067453B" w:rsidP="0067453B">
      <w:pPr>
        <w:pStyle w:val="a5"/>
        <w:spacing w:after="0" w:line="240" w:lineRule="auto"/>
        <w:ind w:left="0"/>
        <w:rPr>
          <w:rFonts w:ascii="Times New Roman" w:hAnsi="Times New Roman"/>
          <w:b/>
        </w:rPr>
      </w:pPr>
      <w:r w:rsidRPr="00891EB8">
        <w:rPr>
          <w:rFonts w:ascii="Times New Roman" w:hAnsi="Times New Roman"/>
          <w:b/>
          <w:sz w:val="18"/>
          <w:szCs w:val="18"/>
        </w:rPr>
        <w:t>ПРОФЕССИОНАЛЬНЫЙ МОДУЛЬ</w:t>
      </w:r>
      <w:r w:rsidRPr="00D714C5">
        <w:rPr>
          <w:rFonts w:ascii="Times New Roman" w:hAnsi="Times New Roman"/>
          <w:b/>
          <w:sz w:val="18"/>
          <w:szCs w:val="18"/>
          <w:u w:val="single"/>
        </w:rPr>
        <w:t xml:space="preserve">    </w:t>
      </w:r>
      <w:r w:rsidRPr="00077EE9">
        <w:rPr>
          <w:rFonts w:ascii="Times New Roman" w:hAnsi="Times New Roman"/>
          <w:b/>
        </w:rPr>
        <w:t>ПМ.0</w:t>
      </w:r>
      <w:r>
        <w:rPr>
          <w:rFonts w:ascii="Times New Roman" w:hAnsi="Times New Roman"/>
          <w:b/>
        </w:rPr>
        <w:t>5 Изготовление челюстно-лицевых аппаратов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67453B" w:rsidRPr="00891EB8" w:rsidTr="00CA6529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ущей профессии, проявлять к ней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их эффективность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Осуществлять поиск и использование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необходимой для эффективного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Использовать информационно-коммуникационны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технологии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ичностного развития, заниматься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Ориентироваться в условиях частой смены технологий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урным традициям народа, уважать 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социальные,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 Быть готовым брать на себя нравственные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Оказывать первую (доврачебную) медицинскую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мощь при неотложных состояниях.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 Организовывать рабочее место с соблюдением требований охраны труда,</w:t>
            </w:r>
          </w:p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производственной санитарии, инфекционной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 Вести здоровый образ жизни, заниматься физической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67453B" w:rsidRDefault="0067453B" w:rsidP="0067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ПК 5.1. Изготавливать основные виды челюстно-лицевых аппаратов </w:t>
            </w:r>
          </w:p>
          <w:p w:rsidR="0067453B" w:rsidRPr="0067453B" w:rsidRDefault="0067453B" w:rsidP="0067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деф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ектах челюстно-лицевой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67453B" w:rsidRDefault="0067453B" w:rsidP="0067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ПК 5.2. Изготавливать лечебно-профилактические челюстно-лицевые </w:t>
            </w:r>
          </w:p>
          <w:p w:rsidR="0067453B" w:rsidRPr="0067453B" w:rsidRDefault="0067453B" w:rsidP="0067453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аппараты (шины).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25930" w:rsidRPr="00525930" w:rsidRDefault="00525930" w:rsidP="0052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525930" w:rsidRPr="00525930" w:rsidRDefault="00525930" w:rsidP="0052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67453B" w:rsidRPr="00525930" w:rsidRDefault="00525930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 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ата  __________________                       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Мет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67453B" w:rsidRDefault="0067453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5047B1" w:rsidRPr="005047B1" w:rsidTr="005047B1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7B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7078C0E" wp14:editId="6794AC62">
                  <wp:extent cx="473075" cy="483870"/>
                  <wp:effectExtent l="0" t="0" r="3175" b="0"/>
                  <wp:docPr id="10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5047B1" w:rsidRPr="005047B1" w:rsidTr="005047B1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047B1" w:rsidRPr="005047B1" w:rsidTr="005047B1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7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5047B1" w:rsidRPr="005047B1" w:rsidTr="005047B1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47B1" w:rsidRPr="005047B1" w:rsidRDefault="005047B1" w:rsidP="005047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5047B1" w:rsidRPr="005047B1" w:rsidTr="005047B1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047B1" w:rsidRPr="005047B1" w:rsidTr="005047B1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Ответствен,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5047B1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5047B1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5047B1">
        <w:rPr>
          <w:rFonts w:ascii="Times New Roman" w:eastAsia="Calibri" w:hAnsi="Times New Roman" w:cs="Times New Roman"/>
        </w:rPr>
        <w:t xml:space="preserve"> ___________ / ____________ / </w:t>
      </w:r>
      <w:r w:rsidRPr="005047B1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Методический руководитель</w:t>
      </w:r>
      <w:r w:rsidRPr="005047B1">
        <w:rPr>
          <w:rFonts w:ascii="Times New Roman" w:eastAsia="Calibri" w:hAnsi="Times New Roman" w:cs="Times New Roman"/>
        </w:rPr>
        <w:t xml:space="preserve">  _______________/ ____________/       </w:t>
      </w:r>
      <w:r w:rsidRPr="005047B1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047B1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5047B1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sectPr w:rsidR="005047B1" w:rsidRPr="005047B1" w:rsidSect="00D714C5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17"/>
    <w:rsid w:val="002E2C8D"/>
    <w:rsid w:val="005047B1"/>
    <w:rsid w:val="00525930"/>
    <w:rsid w:val="0067453B"/>
    <w:rsid w:val="00B0511D"/>
    <w:rsid w:val="00D714C5"/>
    <w:rsid w:val="00DE7417"/>
    <w:rsid w:val="00E6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5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5047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5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5047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5888</Words>
  <Characters>33566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2018-02-09T12:00:00Z</dcterms:created>
  <dcterms:modified xsi:type="dcterms:W3CDTF">2023-11-01T11:21:00Z</dcterms:modified>
</cp:coreProperties>
</file>