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57" w:rsidRPr="00231477" w:rsidRDefault="004C2257" w:rsidP="004C2257">
      <w:pPr>
        <w:pStyle w:val="ListParagraph"/>
        <w:spacing w:line="276" w:lineRule="auto"/>
        <w:ind w:left="0"/>
        <w:jc w:val="right"/>
        <w:rPr>
          <w:b/>
          <w:i/>
        </w:rPr>
      </w:pPr>
      <w:r w:rsidRPr="00231477">
        <w:rPr>
          <w:b/>
          <w:i/>
        </w:rPr>
        <w:t>Приложение № 2</w:t>
      </w:r>
    </w:p>
    <w:p w:rsidR="004C2257" w:rsidRPr="00415CCE" w:rsidRDefault="004C2257" w:rsidP="004C2257">
      <w:pPr>
        <w:pStyle w:val="ListParagraph"/>
        <w:spacing w:line="276" w:lineRule="auto"/>
        <w:ind w:left="0"/>
        <w:jc w:val="center"/>
        <w:rPr>
          <w:b/>
          <w:i/>
          <w:color w:val="800000"/>
          <w:sz w:val="28"/>
          <w:szCs w:val="28"/>
        </w:rPr>
      </w:pPr>
      <w:r w:rsidRPr="00415CCE">
        <w:rPr>
          <w:b/>
          <w:i/>
          <w:color w:val="800000"/>
          <w:sz w:val="28"/>
          <w:szCs w:val="28"/>
        </w:rPr>
        <w:t>Вопросы к промежуточной аттестации</w:t>
      </w:r>
    </w:p>
    <w:p w:rsidR="004C2257" w:rsidRPr="00477B4C" w:rsidRDefault="004C2257" w:rsidP="004C2257">
      <w:pPr>
        <w:pStyle w:val="Normal"/>
        <w:spacing w:line="240" w:lineRule="auto"/>
        <w:jc w:val="center"/>
        <w:rPr>
          <w:b/>
          <w:i/>
          <w:color w:val="800000"/>
          <w:sz w:val="20"/>
        </w:rPr>
      </w:pPr>
      <w:proofErr w:type="gramStart"/>
      <w:r w:rsidRPr="00477B4C">
        <w:rPr>
          <w:b/>
          <w:i/>
          <w:color w:val="800000"/>
          <w:sz w:val="20"/>
        </w:rPr>
        <w:t>(МДК 02.04.</w:t>
      </w:r>
      <w:proofErr w:type="gramEnd"/>
      <w:r w:rsidRPr="00477B4C">
        <w:rPr>
          <w:b/>
          <w:i/>
          <w:color w:val="800000"/>
          <w:sz w:val="20"/>
        </w:rPr>
        <w:t xml:space="preserve">  </w:t>
      </w:r>
      <w:proofErr w:type="gramStart"/>
      <w:r w:rsidRPr="00477B4C">
        <w:rPr>
          <w:b/>
          <w:i/>
          <w:color w:val="800000"/>
          <w:sz w:val="20"/>
        </w:rPr>
        <w:t>Лечение пациентов детского возраста)</w:t>
      </w:r>
      <w:proofErr w:type="gramEnd"/>
    </w:p>
    <w:p w:rsidR="004C2257" w:rsidRPr="00A12C31" w:rsidRDefault="004C2257" w:rsidP="004C2257">
      <w:pPr>
        <w:pStyle w:val="ListParagraph"/>
        <w:numPr>
          <w:ilvl w:val="0"/>
          <w:numId w:val="1"/>
        </w:numPr>
        <w:spacing w:line="360" w:lineRule="auto"/>
      </w:pPr>
      <w:r w:rsidRPr="00A12C31">
        <w:t>Г</w:t>
      </w:r>
      <w:r>
        <w:t>емолитическая болезнь новорожденных. Принципы лечения и профилактики.</w:t>
      </w:r>
    </w:p>
    <w:p w:rsidR="004C2257" w:rsidRPr="00A12C31" w:rsidRDefault="004C2257" w:rsidP="004C2257">
      <w:pPr>
        <w:pStyle w:val="ListParagraph"/>
        <w:numPr>
          <w:ilvl w:val="0"/>
          <w:numId w:val="1"/>
        </w:numPr>
        <w:spacing w:line="360" w:lineRule="auto"/>
      </w:pPr>
      <w:r>
        <w:t>А</w:t>
      </w:r>
      <w:r w:rsidRPr="00A12C31">
        <w:t>сфиксии</w:t>
      </w:r>
      <w:r>
        <w:t xml:space="preserve"> новорожденных</w:t>
      </w:r>
      <w:r w:rsidRPr="00A12C31">
        <w:t>, неотложные реанимационные мероприятия</w:t>
      </w:r>
    </w:p>
    <w:p w:rsidR="004C2257" w:rsidRDefault="004C2257" w:rsidP="004C2257">
      <w:pPr>
        <w:pStyle w:val="ListParagraph"/>
        <w:numPr>
          <w:ilvl w:val="0"/>
          <w:numId w:val="1"/>
        </w:numPr>
        <w:spacing w:line="360" w:lineRule="auto"/>
      </w:pPr>
      <w:r w:rsidRPr="00A12C31">
        <w:t>Неотложная помощь при судорожном синдроме.</w:t>
      </w:r>
    </w:p>
    <w:p w:rsidR="004C2257" w:rsidRPr="00A12C31" w:rsidRDefault="004C2257" w:rsidP="004C2257">
      <w:pPr>
        <w:pStyle w:val="ListParagraph"/>
        <w:numPr>
          <w:ilvl w:val="0"/>
          <w:numId w:val="1"/>
        </w:numPr>
        <w:spacing w:line="360" w:lineRule="auto"/>
      </w:pPr>
      <w:r>
        <w:t>Л</w:t>
      </w:r>
      <w:r w:rsidRPr="00A12C31">
        <w:t>ечение катарального омфалита</w:t>
      </w:r>
      <w:r>
        <w:t>.</w:t>
      </w:r>
      <w:r w:rsidRPr="00CE2C76">
        <w:t xml:space="preserve"> </w:t>
      </w:r>
      <w:proofErr w:type="spellStart"/>
      <w:r>
        <w:t>С</w:t>
      </w:r>
      <w:r w:rsidRPr="00A12C31">
        <w:t>ептицимии</w:t>
      </w:r>
      <w:proofErr w:type="spellEnd"/>
      <w:r w:rsidRPr="00A12C31">
        <w:t>, лечение сепсиса  у детей.</w:t>
      </w:r>
    </w:p>
    <w:p w:rsidR="004C2257" w:rsidRPr="00A12C31" w:rsidRDefault="004C2257" w:rsidP="004C2257">
      <w:pPr>
        <w:pStyle w:val="ListParagraph"/>
        <w:numPr>
          <w:ilvl w:val="0"/>
          <w:numId w:val="1"/>
        </w:numPr>
        <w:spacing w:line="360" w:lineRule="auto"/>
      </w:pPr>
      <w:r>
        <w:t>Лейкозы у детей. Принципы лечения.</w:t>
      </w:r>
    </w:p>
    <w:p w:rsidR="004C2257" w:rsidRPr="00A12C31" w:rsidRDefault="004C2257" w:rsidP="004C2257">
      <w:pPr>
        <w:pStyle w:val="ListParagraph"/>
        <w:numPr>
          <w:ilvl w:val="0"/>
          <w:numId w:val="1"/>
        </w:numPr>
        <w:spacing w:line="360" w:lineRule="auto"/>
      </w:pPr>
      <w:r>
        <w:t>Рахит</w:t>
      </w:r>
      <w:r w:rsidRPr="00A12C31">
        <w:t xml:space="preserve">. </w:t>
      </w:r>
      <w:r>
        <w:t xml:space="preserve"> Принципы лечения и профилактики.</w:t>
      </w:r>
    </w:p>
    <w:p w:rsidR="004C2257" w:rsidRPr="00A12C31" w:rsidRDefault="004C2257" w:rsidP="004C2257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Эксудативно</w:t>
      </w:r>
      <w:proofErr w:type="spellEnd"/>
      <w:r>
        <w:t xml:space="preserve"> – катаральный диатез</w:t>
      </w:r>
      <w:r w:rsidRPr="00A12C31">
        <w:t>.</w:t>
      </w:r>
      <w:r w:rsidRPr="000C187E">
        <w:t xml:space="preserve"> </w:t>
      </w:r>
      <w:r>
        <w:t>Принципы лечения и профилактики.</w:t>
      </w:r>
    </w:p>
    <w:p w:rsidR="004C2257" w:rsidRPr="00A12C31" w:rsidRDefault="004C2257" w:rsidP="004C2257">
      <w:pPr>
        <w:pStyle w:val="ListParagraph"/>
        <w:numPr>
          <w:ilvl w:val="0"/>
          <w:numId w:val="1"/>
        </w:numPr>
        <w:spacing w:line="360" w:lineRule="auto"/>
      </w:pPr>
      <w:r>
        <w:t>Острый  бронхит. Принципы лечения и профилактики.</w:t>
      </w:r>
    </w:p>
    <w:p w:rsidR="004C2257" w:rsidRPr="00A12C31" w:rsidRDefault="004C2257" w:rsidP="004C2257">
      <w:pPr>
        <w:pStyle w:val="ListParagraph"/>
        <w:numPr>
          <w:ilvl w:val="0"/>
          <w:numId w:val="1"/>
        </w:numPr>
        <w:spacing w:line="360" w:lineRule="auto"/>
      </w:pPr>
      <w:r>
        <w:t>П</w:t>
      </w:r>
      <w:r w:rsidRPr="00A12C31">
        <w:t>невмонии у детей</w:t>
      </w:r>
      <w:r>
        <w:t>. Принципы лечения и профилактики.</w:t>
      </w:r>
    </w:p>
    <w:p w:rsidR="004C2257" w:rsidRPr="00A12C31" w:rsidRDefault="004C2257" w:rsidP="004C2257">
      <w:pPr>
        <w:pStyle w:val="ListParagraph"/>
        <w:numPr>
          <w:ilvl w:val="0"/>
          <w:numId w:val="1"/>
        </w:numPr>
        <w:spacing w:line="360" w:lineRule="auto"/>
      </w:pPr>
      <w:r>
        <w:t>Ревматизм. Принципы лечения и профилактики.</w:t>
      </w:r>
    </w:p>
    <w:p w:rsidR="004C2257" w:rsidRDefault="004C2257" w:rsidP="004C2257">
      <w:pPr>
        <w:pStyle w:val="ListParagraph"/>
        <w:numPr>
          <w:ilvl w:val="0"/>
          <w:numId w:val="1"/>
        </w:numPr>
        <w:spacing w:line="360" w:lineRule="auto"/>
      </w:pPr>
      <w:r>
        <w:t>Стоматит.</w:t>
      </w:r>
      <w:r w:rsidRPr="00FA3A8B">
        <w:t xml:space="preserve"> </w:t>
      </w:r>
      <w:r>
        <w:t>Принципы лечения и профилактики.</w:t>
      </w:r>
    </w:p>
    <w:p w:rsidR="004C2257" w:rsidRPr="00A12C31" w:rsidRDefault="004C2257" w:rsidP="004C2257">
      <w:pPr>
        <w:pStyle w:val="ListParagraph"/>
        <w:numPr>
          <w:ilvl w:val="0"/>
          <w:numId w:val="1"/>
        </w:numPr>
        <w:spacing w:line="360" w:lineRule="auto"/>
      </w:pPr>
      <w:r>
        <w:t xml:space="preserve"> Хронический  гастрит. Принципы лечения и профилактики.</w:t>
      </w:r>
    </w:p>
    <w:p w:rsidR="004C2257" w:rsidRPr="00A12C31" w:rsidRDefault="004C2257" w:rsidP="004C2257">
      <w:pPr>
        <w:pStyle w:val="ListParagraph"/>
        <w:numPr>
          <w:ilvl w:val="0"/>
          <w:numId w:val="1"/>
        </w:numPr>
        <w:spacing w:line="360" w:lineRule="auto"/>
      </w:pPr>
      <w:r>
        <w:t xml:space="preserve">Язвенная  болезнь </w:t>
      </w:r>
      <w:r w:rsidRPr="00A12C31">
        <w:t>у детей</w:t>
      </w:r>
      <w:r>
        <w:t>.</w:t>
      </w:r>
      <w:r w:rsidRPr="00FA3A8B">
        <w:t xml:space="preserve"> </w:t>
      </w:r>
      <w:r>
        <w:t>Принципы лечения и профилактики.</w:t>
      </w:r>
    </w:p>
    <w:p w:rsidR="004C2257" w:rsidRPr="00A12C31" w:rsidRDefault="004C2257" w:rsidP="004C2257">
      <w:pPr>
        <w:pStyle w:val="ListParagraph"/>
        <w:numPr>
          <w:ilvl w:val="0"/>
          <w:numId w:val="1"/>
        </w:numPr>
        <w:spacing w:line="360" w:lineRule="auto"/>
      </w:pPr>
      <w:r>
        <w:t>Анемии у детей. Принципы лечения и профилактики.</w:t>
      </w:r>
    </w:p>
    <w:p w:rsidR="004C2257" w:rsidRPr="00A12C31" w:rsidRDefault="004C2257" w:rsidP="004C2257">
      <w:pPr>
        <w:numPr>
          <w:ilvl w:val="0"/>
          <w:numId w:val="1"/>
        </w:numPr>
        <w:spacing w:after="0" w:line="360" w:lineRule="auto"/>
      </w:pPr>
      <w:r>
        <w:t xml:space="preserve">Геморрагический </w:t>
      </w:r>
      <w:r w:rsidRPr="00A12C31">
        <w:t xml:space="preserve"> </w:t>
      </w:r>
      <w:proofErr w:type="spellStart"/>
      <w:r w:rsidRPr="00A12C31">
        <w:t>в</w:t>
      </w:r>
      <w:r>
        <w:t>аскулит</w:t>
      </w:r>
      <w:proofErr w:type="spellEnd"/>
      <w:r>
        <w:t>. Принципы лечения и профилактики.</w:t>
      </w:r>
    </w:p>
    <w:p w:rsidR="004C2257" w:rsidRPr="00A12C31" w:rsidRDefault="004C2257" w:rsidP="004C2257">
      <w:pPr>
        <w:numPr>
          <w:ilvl w:val="0"/>
          <w:numId w:val="1"/>
        </w:numPr>
        <w:spacing w:after="0" w:line="360" w:lineRule="auto"/>
      </w:pPr>
      <w:r>
        <w:t xml:space="preserve"> </w:t>
      </w:r>
      <w:proofErr w:type="spellStart"/>
      <w:r>
        <w:t>Пиелонефрит</w:t>
      </w:r>
      <w:proofErr w:type="spellEnd"/>
      <w:r>
        <w:t>. Принципы лечения и профилактики.</w:t>
      </w:r>
    </w:p>
    <w:p w:rsidR="004C2257" w:rsidRPr="00A12C31" w:rsidRDefault="004C2257" w:rsidP="004C2257">
      <w:pPr>
        <w:numPr>
          <w:ilvl w:val="0"/>
          <w:numId w:val="1"/>
        </w:numPr>
        <w:spacing w:after="0" w:line="360" w:lineRule="auto"/>
      </w:pPr>
      <w:r>
        <w:t>Острый цистит. Принципы лечения и профилактики.</w:t>
      </w:r>
    </w:p>
    <w:p w:rsidR="004C2257" w:rsidRPr="00A12C31" w:rsidRDefault="004C2257" w:rsidP="004C2257">
      <w:pPr>
        <w:numPr>
          <w:ilvl w:val="0"/>
          <w:numId w:val="1"/>
        </w:numPr>
        <w:spacing w:after="0" w:line="360" w:lineRule="auto"/>
      </w:pPr>
      <w:proofErr w:type="spellStart"/>
      <w:r>
        <w:t>Гломерулонефрит</w:t>
      </w:r>
      <w:proofErr w:type="spellEnd"/>
      <w:r>
        <w:t>. Принципы лечения и профилактики.</w:t>
      </w:r>
    </w:p>
    <w:p w:rsidR="004C2257" w:rsidRPr="00A12C31" w:rsidRDefault="004C2257" w:rsidP="004C2257">
      <w:pPr>
        <w:numPr>
          <w:ilvl w:val="0"/>
          <w:numId w:val="1"/>
        </w:numPr>
        <w:spacing w:after="0" w:line="360" w:lineRule="auto"/>
      </w:pPr>
      <w:r>
        <w:t>Сахарный диабет. Принципы лечения и профилактики.</w:t>
      </w:r>
    </w:p>
    <w:p w:rsidR="004C2257" w:rsidRPr="00A12C31" w:rsidRDefault="004C2257" w:rsidP="004C2257">
      <w:pPr>
        <w:numPr>
          <w:ilvl w:val="0"/>
          <w:numId w:val="1"/>
        </w:numPr>
        <w:spacing w:after="0" w:line="360" w:lineRule="auto"/>
      </w:pPr>
      <w:r w:rsidRPr="00A12C31">
        <w:t xml:space="preserve">Особенности неотложной помощи при </w:t>
      </w:r>
      <w:proofErr w:type="spellStart"/>
      <w:r w:rsidRPr="00A12C31">
        <w:t>гипо</w:t>
      </w:r>
      <w:proofErr w:type="spellEnd"/>
      <w:r w:rsidRPr="00A12C31">
        <w:t xml:space="preserve"> и </w:t>
      </w:r>
      <w:proofErr w:type="spellStart"/>
      <w:r w:rsidRPr="00A12C31">
        <w:t>гипергликимической</w:t>
      </w:r>
      <w:proofErr w:type="spellEnd"/>
      <w:r w:rsidRPr="00A12C31">
        <w:t xml:space="preserve"> коме у детей.</w:t>
      </w:r>
    </w:p>
    <w:p w:rsidR="004C2257" w:rsidRPr="00A12C31" w:rsidRDefault="004C2257" w:rsidP="004C2257">
      <w:pPr>
        <w:numPr>
          <w:ilvl w:val="0"/>
          <w:numId w:val="1"/>
        </w:numPr>
        <w:spacing w:after="0" w:line="360" w:lineRule="auto"/>
      </w:pPr>
      <w:r w:rsidRPr="00A12C31">
        <w:t>Лечебные и профилактические мероприятия при гипертиреозе</w:t>
      </w:r>
    </w:p>
    <w:p w:rsidR="004C2257" w:rsidRPr="00A12C31" w:rsidRDefault="004C2257" w:rsidP="004C2257">
      <w:pPr>
        <w:numPr>
          <w:ilvl w:val="0"/>
          <w:numId w:val="1"/>
        </w:numPr>
        <w:spacing w:after="0" w:line="360" w:lineRule="auto"/>
      </w:pPr>
      <w:r>
        <w:t>Э</w:t>
      </w:r>
      <w:r w:rsidRPr="00A12C31">
        <w:t xml:space="preserve">тапы неотложной помощи при ларингоспазме </w:t>
      </w:r>
    </w:p>
    <w:p w:rsidR="004C2257" w:rsidRPr="00A12C31" w:rsidRDefault="004C2257" w:rsidP="004C2257">
      <w:pPr>
        <w:numPr>
          <w:ilvl w:val="0"/>
          <w:numId w:val="1"/>
        </w:numPr>
        <w:spacing w:after="0" w:line="360" w:lineRule="auto"/>
      </w:pPr>
      <w:r>
        <w:t xml:space="preserve">Лечебные </w:t>
      </w:r>
      <w:r w:rsidRPr="00A12C31">
        <w:t xml:space="preserve">мероприятия пи </w:t>
      </w:r>
      <w:proofErr w:type="spellStart"/>
      <w:r w:rsidRPr="00A12C31">
        <w:t>атопическом</w:t>
      </w:r>
      <w:proofErr w:type="spellEnd"/>
      <w:r w:rsidRPr="00A12C31">
        <w:t xml:space="preserve"> дерматите</w:t>
      </w:r>
      <w:r>
        <w:t xml:space="preserve">, </w:t>
      </w:r>
      <w:proofErr w:type="spellStart"/>
      <w:r w:rsidRPr="00A12C31">
        <w:t>лифатик</w:t>
      </w:r>
      <w:proofErr w:type="gramStart"/>
      <w:r w:rsidRPr="00A12C31">
        <w:t>о</w:t>
      </w:r>
      <w:proofErr w:type="spellEnd"/>
      <w:r w:rsidRPr="00A12C31">
        <w:t>-</w:t>
      </w:r>
      <w:proofErr w:type="gramEnd"/>
      <w:r w:rsidRPr="00A12C31">
        <w:t xml:space="preserve"> гипопластическом диатезе.</w:t>
      </w:r>
    </w:p>
    <w:p w:rsidR="004C2257" w:rsidRPr="00A12C31" w:rsidRDefault="004C2257" w:rsidP="004C2257">
      <w:pPr>
        <w:numPr>
          <w:ilvl w:val="0"/>
          <w:numId w:val="1"/>
        </w:numPr>
        <w:spacing w:after="0" w:line="360" w:lineRule="auto"/>
      </w:pPr>
      <w:r>
        <w:t>Л</w:t>
      </w:r>
      <w:r w:rsidRPr="00A12C31">
        <w:t>ечение,</w:t>
      </w:r>
      <w:r>
        <w:t xml:space="preserve"> </w:t>
      </w:r>
      <w:r w:rsidRPr="00A12C31">
        <w:t xml:space="preserve">реабилитация при  </w:t>
      </w:r>
      <w:r>
        <w:t>25</w:t>
      </w:r>
      <w:r w:rsidRPr="00A12C31">
        <w:t>.</w:t>
      </w:r>
      <w:r>
        <w:t xml:space="preserve"> Г</w:t>
      </w:r>
      <w:r w:rsidRPr="00A12C31">
        <w:t>ипотрофии у детей.</w:t>
      </w:r>
      <w:r w:rsidRPr="00FA3A8B">
        <w:t xml:space="preserve"> </w:t>
      </w:r>
      <w:r>
        <w:t>Принципы лечения и профилактики.</w:t>
      </w:r>
    </w:p>
    <w:p w:rsidR="004C2257" w:rsidRPr="00A12C31" w:rsidRDefault="004C2257" w:rsidP="004C2257">
      <w:pPr>
        <w:numPr>
          <w:ilvl w:val="0"/>
          <w:numId w:val="1"/>
        </w:numPr>
        <w:spacing w:after="0" w:line="360" w:lineRule="auto"/>
      </w:pPr>
      <w:r w:rsidRPr="00A12C31">
        <w:t>Лечебно – профилактические мероприятия при ОРВИ и ОРЗ у детей</w:t>
      </w:r>
    </w:p>
    <w:p w:rsidR="004C2257" w:rsidRPr="00A12C31" w:rsidRDefault="004C2257" w:rsidP="004C2257">
      <w:pPr>
        <w:numPr>
          <w:ilvl w:val="0"/>
          <w:numId w:val="1"/>
        </w:numPr>
        <w:spacing w:after="0" w:line="360" w:lineRule="auto"/>
      </w:pPr>
      <w:r>
        <w:t xml:space="preserve"> Бронхиальная  астма, лечение, неотложная по</w:t>
      </w:r>
      <w:r w:rsidRPr="00A12C31">
        <w:t>мощь.</w:t>
      </w:r>
    </w:p>
    <w:p w:rsidR="004C2257" w:rsidRPr="00A12C31" w:rsidRDefault="004C2257" w:rsidP="004C2257">
      <w:pPr>
        <w:numPr>
          <w:ilvl w:val="0"/>
          <w:numId w:val="1"/>
        </w:numPr>
        <w:spacing w:after="0" w:line="360" w:lineRule="auto"/>
      </w:pPr>
      <w:r>
        <w:t>Острый  панкреатит. Принципы лечения и профилактики.</w:t>
      </w:r>
    </w:p>
    <w:p w:rsidR="004C2257" w:rsidRPr="00A12C31" w:rsidRDefault="004C2257" w:rsidP="004C2257">
      <w:pPr>
        <w:numPr>
          <w:ilvl w:val="0"/>
          <w:numId w:val="1"/>
        </w:numPr>
        <w:spacing w:after="0" w:line="360" w:lineRule="auto"/>
      </w:pPr>
      <w:r>
        <w:t xml:space="preserve"> </w:t>
      </w:r>
      <w:proofErr w:type="spellStart"/>
      <w:r>
        <w:t>Дисбактериоз</w:t>
      </w:r>
      <w:proofErr w:type="spellEnd"/>
      <w:r>
        <w:t xml:space="preserve"> </w:t>
      </w:r>
      <w:r w:rsidRPr="00A12C31">
        <w:t>кишечника у детей, их коррекция.</w:t>
      </w:r>
    </w:p>
    <w:p w:rsidR="004C2257" w:rsidRPr="00A12C31" w:rsidRDefault="004C2257" w:rsidP="004C2257">
      <w:pPr>
        <w:numPr>
          <w:ilvl w:val="0"/>
          <w:numId w:val="1"/>
        </w:numPr>
        <w:spacing w:after="0" w:line="360" w:lineRule="auto"/>
      </w:pPr>
      <w:r w:rsidRPr="00A12C31">
        <w:t>Лечебные и профилактические мероприятия при гельминтозах.</w:t>
      </w:r>
    </w:p>
    <w:p w:rsidR="004C2257" w:rsidRPr="00A12C31" w:rsidRDefault="004C2257" w:rsidP="004C2257">
      <w:pPr>
        <w:numPr>
          <w:ilvl w:val="0"/>
          <w:numId w:val="1"/>
        </w:numPr>
        <w:spacing w:after="0" w:line="360" w:lineRule="auto"/>
      </w:pPr>
      <w:r>
        <w:t>Холецистит</w:t>
      </w:r>
      <w:r w:rsidRPr="00A12C31">
        <w:t xml:space="preserve"> у детей.</w:t>
      </w:r>
      <w:r w:rsidRPr="00FA3A8B">
        <w:t xml:space="preserve"> </w:t>
      </w:r>
      <w:r>
        <w:t>Принципы лечения и профилактики.</w:t>
      </w:r>
    </w:p>
    <w:p w:rsidR="00D03062" w:rsidRDefault="00D03062"/>
    <w:sectPr w:rsidR="00D0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6A97"/>
    <w:multiLevelType w:val="hybridMultilevel"/>
    <w:tmpl w:val="E5A226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257"/>
    <w:rsid w:val="004C2257"/>
    <w:rsid w:val="00D0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link w:val="ListParagraphChar"/>
    <w:rsid w:val="004C2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a0"/>
    <w:link w:val="ListParagraph"/>
    <w:locked/>
    <w:rsid w:val="004C225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4C225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2013-12-04T06:14:00Z</dcterms:created>
  <dcterms:modified xsi:type="dcterms:W3CDTF">2013-12-04T06:22:00Z</dcterms:modified>
</cp:coreProperties>
</file>